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CA74" w14:textId="52C5D0AB" w:rsidR="009158CE" w:rsidRDefault="009158CE" w:rsidP="009158CE">
      <w:pPr>
        <w:jc w:val="right"/>
        <w:rPr>
          <w:b/>
          <w:lang w:val="de-DE"/>
        </w:rPr>
      </w:pPr>
      <w:r w:rsidRPr="009158CE">
        <w:rPr>
          <w:bCs/>
          <w:lang w:val="de-DE"/>
        </w:rPr>
        <w:t>Deutsche Universität für Verwaltungswissenschaften Speyer</w:t>
      </w:r>
      <w:r>
        <w:rPr>
          <w:bCs/>
          <w:lang w:val="de-DE"/>
        </w:rPr>
        <w:br/>
      </w:r>
      <w:r w:rsidRPr="009158CE">
        <w:rPr>
          <w:bCs/>
          <w:lang w:val="de-DE"/>
        </w:rPr>
        <w:t>Prof. Dr. Johan Callewaert</w:t>
      </w:r>
      <w:r>
        <w:rPr>
          <w:bCs/>
          <w:lang w:val="de-DE"/>
        </w:rPr>
        <w:br/>
      </w:r>
      <w:r w:rsidRPr="009158CE">
        <w:rPr>
          <w:bCs/>
          <w:lang w:val="de-DE"/>
        </w:rPr>
        <w:t>WS 202</w:t>
      </w:r>
      <w:r w:rsidR="0057320A">
        <w:rPr>
          <w:bCs/>
          <w:lang w:val="de-DE"/>
        </w:rPr>
        <w:t>2</w:t>
      </w:r>
      <w:r w:rsidRPr="009158CE">
        <w:rPr>
          <w:bCs/>
          <w:lang w:val="de-DE"/>
        </w:rPr>
        <w:t>-2</w:t>
      </w:r>
      <w:r w:rsidR="0057320A">
        <w:rPr>
          <w:bCs/>
          <w:lang w:val="de-DE"/>
        </w:rPr>
        <w:t>3</w:t>
      </w:r>
    </w:p>
    <w:p w14:paraId="1CF9B4FA" w14:textId="77777777" w:rsidR="009158CE" w:rsidRDefault="009158CE">
      <w:pPr>
        <w:rPr>
          <w:b/>
          <w:lang w:val="de-DE"/>
        </w:rPr>
      </w:pPr>
    </w:p>
    <w:p w14:paraId="268AA176" w14:textId="2692C53E" w:rsidR="00091ACB" w:rsidRDefault="00E50992" w:rsidP="009158CE">
      <w:pPr>
        <w:jc w:val="center"/>
        <w:rPr>
          <w:b/>
          <w:lang w:val="de-DE"/>
        </w:rPr>
      </w:pPr>
      <w:r>
        <w:rPr>
          <w:b/>
          <w:lang w:val="de-DE"/>
        </w:rPr>
        <w:t xml:space="preserve">GRUNDRECHTSSCHUTZ DURCH DEN </w:t>
      </w:r>
      <w:r w:rsidR="00330438" w:rsidRPr="00A163E9">
        <w:rPr>
          <w:b/>
          <w:lang w:val="de-DE"/>
        </w:rPr>
        <w:t>EUROPÄISCHEN GERICHTSHOF FÜR MENSCHENRECHTE</w:t>
      </w:r>
    </w:p>
    <w:p w14:paraId="67A5A267" w14:textId="74BB0FCB" w:rsidR="00F32B28" w:rsidRPr="00F32B28" w:rsidRDefault="00F32B28" w:rsidP="009158CE">
      <w:pPr>
        <w:jc w:val="center"/>
        <w:rPr>
          <w:bCs/>
          <w:lang w:val="de-DE"/>
        </w:rPr>
      </w:pPr>
      <w:r>
        <w:rPr>
          <w:b/>
          <w:lang w:val="de-DE"/>
        </w:rPr>
        <w:t>Themenliste</w:t>
      </w:r>
      <w:r>
        <w:rPr>
          <w:rStyle w:val="Appelnotedebasdep"/>
          <w:b/>
          <w:lang w:val="de-DE"/>
        </w:rPr>
        <w:footnoteReference w:id="1"/>
      </w:r>
    </w:p>
    <w:p w14:paraId="0DC15CB6" w14:textId="77777777" w:rsidR="00A0519A" w:rsidRDefault="00A0519A">
      <w:pPr>
        <w:rPr>
          <w:u w:val="single"/>
          <w:lang w:val="de-DE"/>
        </w:rPr>
      </w:pPr>
    </w:p>
    <w:p w14:paraId="633A160E" w14:textId="466AE433" w:rsidR="009158CE" w:rsidRPr="00F32B28" w:rsidRDefault="009158CE">
      <w:pPr>
        <w:rPr>
          <w:u w:val="single"/>
          <w:lang w:val="de-DE"/>
        </w:rPr>
      </w:pPr>
      <w:r w:rsidRPr="00F32B28">
        <w:rPr>
          <w:u w:val="single"/>
          <w:lang w:val="de-DE"/>
        </w:rPr>
        <w:t>Deutschland vor dem EGMR</w:t>
      </w:r>
    </w:p>
    <w:p w14:paraId="4C29E5C8" w14:textId="55048AC3" w:rsidR="009158CE" w:rsidRP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8" w:history="1">
        <w:proofErr w:type="spellStart"/>
        <w:r w:rsidR="009158CE" w:rsidRPr="005976E7">
          <w:rPr>
            <w:rStyle w:val="Lienhypertexte"/>
            <w:lang w:val="de-DE"/>
          </w:rPr>
          <w:t>Soering</w:t>
        </w:r>
        <w:proofErr w:type="spellEnd"/>
      </w:hyperlink>
      <w:r w:rsidR="009158CE" w:rsidRPr="009158CE">
        <w:rPr>
          <w:lang w:val="de-DE"/>
        </w:rPr>
        <w:t xml:space="preserve"> (Todestrakt in den USA)</w:t>
      </w:r>
      <w:r w:rsidR="005976E7">
        <w:rPr>
          <w:lang w:val="de-DE"/>
        </w:rPr>
        <w:t xml:space="preserve"> (D)</w:t>
      </w:r>
      <w:r w:rsidR="00F345FF">
        <w:rPr>
          <w:rStyle w:val="Appelnotedebasdep"/>
          <w:lang w:val="de-DE"/>
        </w:rPr>
        <w:footnoteReference w:id="2"/>
      </w:r>
    </w:p>
    <w:p w14:paraId="196D7B7B" w14:textId="2F1224F6" w:rsid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9" w:history="1">
        <w:r w:rsidR="009158CE" w:rsidRPr="005976E7">
          <w:rPr>
            <w:rStyle w:val="Lienhypertexte"/>
            <w:lang w:val="de-DE"/>
          </w:rPr>
          <w:t>Gäfgen</w:t>
        </w:r>
      </w:hyperlink>
      <w:r w:rsidR="009158CE">
        <w:rPr>
          <w:lang w:val="de-DE"/>
        </w:rPr>
        <w:t xml:space="preserve"> (Androhung der Folter)</w:t>
      </w:r>
      <w:r w:rsidR="005976E7">
        <w:rPr>
          <w:lang w:val="de-DE"/>
        </w:rPr>
        <w:t xml:space="preserve"> (D)</w:t>
      </w:r>
    </w:p>
    <w:p w14:paraId="0B2131C7" w14:textId="2FDC95F4" w:rsid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10" w:history="1">
        <w:r w:rsidR="009158CE" w:rsidRPr="005976E7">
          <w:rPr>
            <w:rStyle w:val="Lienhypertexte"/>
            <w:lang w:val="de-DE"/>
          </w:rPr>
          <w:t>Hanan</w:t>
        </w:r>
      </w:hyperlink>
      <w:r w:rsidR="009158CE">
        <w:rPr>
          <w:lang w:val="de-DE"/>
        </w:rPr>
        <w:t xml:space="preserve"> (</w:t>
      </w:r>
      <w:r w:rsidR="00F32B28">
        <w:rPr>
          <w:lang w:val="de-DE"/>
        </w:rPr>
        <w:t xml:space="preserve">Auslandseinsätze der Bundeswehr, </w:t>
      </w:r>
      <w:r w:rsidR="001F1F0C">
        <w:rPr>
          <w:lang w:val="de-DE"/>
        </w:rPr>
        <w:t>Kundus-Luftangriff)</w:t>
      </w:r>
      <w:r w:rsidR="00EF1738">
        <w:rPr>
          <w:lang w:val="de-DE"/>
        </w:rPr>
        <w:t xml:space="preserve"> (D</w:t>
      </w:r>
      <w:proofErr w:type="gramStart"/>
      <w:r w:rsidR="00EF1738">
        <w:rPr>
          <w:lang w:val="de-DE"/>
        </w:rPr>
        <w:t>)</w:t>
      </w:r>
      <w:r w:rsidR="00217DCA">
        <w:rPr>
          <w:lang w:val="de-DE"/>
        </w:rPr>
        <w:t>(</w:t>
      </w:r>
      <w:proofErr w:type="gramEnd"/>
      <w:r w:rsidR="00217DCA">
        <w:rPr>
          <w:lang w:val="de-DE"/>
        </w:rPr>
        <w:t>2</w:t>
      </w:r>
      <w:r w:rsidR="00217DCA">
        <w:rPr>
          <w:rStyle w:val="Appelnotedebasdep"/>
          <w:lang w:val="de-DE"/>
        </w:rPr>
        <w:footnoteReference w:id="3"/>
      </w:r>
      <w:r w:rsidR="00217DCA">
        <w:rPr>
          <w:lang w:val="de-DE"/>
        </w:rPr>
        <w:t>)</w:t>
      </w:r>
    </w:p>
    <w:p w14:paraId="441D5B68" w14:textId="1741DE94" w:rsid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11" w:history="1">
        <w:proofErr w:type="spellStart"/>
        <w:r w:rsidR="009158CE" w:rsidRPr="00F345FF">
          <w:rPr>
            <w:rStyle w:val="Lienhypertexte"/>
            <w:lang w:val="de-DE"/>
          </w:rPr>
          <w:t>Illnseher</w:t>
        </w:r>
        <w:proofErr w:type="spellEnd"/>
      </w:hyperlink>
      <w:r w:rsidR="001F1F0C">
        <w:rPr>
          <w:lang w:val="de-DE"/>
        </w:rPr>
        <w:t xml:space="preserve"> (nachträgliche Sicherungsverwahrung)</w:t>
      </w:r>
      <w:r w:rsidR="00F345FF">
        <w:rPr>
          <w:lang w:val="de-DE"/>
        </w:rPr>
        <w:t xml:space="preserve"> (D)</w:t>
      </w:r>
    </w:p>
    <w:p w14:paraId="60E567C0" w14:textId="4D50A155" w:rsidR="009158CE" w:rsidRPr="009158CE" w:rsidRDefault="00000000" w:rsidP="009158CE">
      <w:pPr>
        <w:pStyle w:val="Paragraphedeliste"/>
        <w:numPr>
          <w:ilvl w:val="0"/>
          <w:numId w:val="12"/>
        </w:numPr>
        <w:rPr>
          <w:lang w:val="de-DE"/>
        </w:rPr>
      </w:pPr>
      <w:hyperlink r:id="rId12" w:history="1">
        <w:r w:rsidR="00E50992" w:rsidRPr="009E2F4F">
          <w:rPr>
            <w:rStyle w:val="Lienhypertexte"/>
            <w:lang w:val="de-DE"/>
          </w:rPr>
          <w:t>Humpert</w:t>
        </w:r>
      </w:hyperlink>
      <w:r w:rsidR="00E50992">
        <w:rPr>
          <w:lang w:val="de-DE"/>
        </w:rPr>
        <w:t xml:space="preserve"> (Streikverbot der Beamten</w:t>
      </w:r>
      <w:r w:rsidR="00F32B28">
        <w:rPr>
          <w:lang w:val="de-DE"/>
        </w:rPr>
        <w:t>, anhängig</w:t>
      </w:r>
      <w:r w:rsidR="00E50992"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3361F943" w14:textId="20ED193C" w:rsidR="00091ACB" w:rsidRPr="00F32B28" w:rsidRDefault="00091ACB">
      <w:pPr>
        <w:rPr>
          <w:u w:val="single"/>
          <w:lang w:val="de-DE"/>
        </w:rPr>
      </w:pPr>
      <w:r w:rsidRPr="00F32B28">
        <w:rPr>
          <w:u w:val="single"/>
          <w:lang w:val="de-DE"/>
        </w:rPr>
        <w:t>Meinungsfreiheit</w:t>
      </w:r>
      <w:r w:rsidR="006E3EC7" w:rsidRPr="00F32B28">
        <w:rPr>
          <w:u w:val="single"/>
          <w:lang w:val="de-DE"/>
        </w:rPr>
        <w:t xml:space="preserve"> / Pressefreiheit</w:t>
      </w:r>
    </w:p>
    <w:p w14:paraId="1D513763" w14:textId="3506F699" w:rsidR="00C250F1" w:rsidRDefault="00C250F1" w:rsidP="00A00FB2">
      <w:pPr>
        <w:pStyle w:val="Paragraphedeliste"/>
        <w:numPr>
          <w:ilvl w:val="0"/>
          <w:numId w:val="2"/>
        </w:numPr>
        <w:rPr>
          <w:lang w:val="de-DE"/>
        </w:rPr>
      </w:pPr>
      <w:r>
        <w:rPr>
          <w:lang w:val="de-DE"/>
        </w:rPr>
        <w:t>Richterliche Meinungsfreiheit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"https://hudoc.echr.coe.int/eng?i=001-163113"</w:instrText>
      </w:r>
      <w:r w:rsidR="00000000">
        <w:fldChar w:fldCharType="separate"/>
      </w:r>
      <w:r w:rsidRPr="007C5CF5">
        <w:rPr>
          <w:rStyle w:val="Lienhypertexte"/>
          <w:lang w:val="de-DE"/>
        </w:rPr>
        <w:t>Baka</w:t>
      </w:r>
      <w:proofErr w:type="spellEnd"/>
      <w:r w:rsidRPr="007C5CF5">
        <w:rPr>
          <w:rStyle w:val="Lienhypertexte"/>
          <w:lang w:val="de-DE"/>
        </w:rPr>
        <w:t xml:space="preserve"> / Ungarn</w:t>
      </w:r>
      <w:r w:rsidR="00000000"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7C5CF5">
        <w:rPr>
          <w:lang w:val="de-DE"/>
        </w:rPr>
        <w:t xml:space="preserve"> (D)</w:t>
      </w:r>
    </w:p>
    <w:p w14:paraId="672F0F77" w14:textId="0DCD0CCD" w:rsidR="00DE14D6" w:rsidRDefault="00DE14D6" w:rsidP="00A00FB2">
      <w:pPr>
        <w:pStyle w:val="Paragraphedeliste"/>
        <w:numPr>
          <w:ilvl w:val="0"/>
          <w:numId w:val="2"/>
        </w:numPr>
        <w:rPr>
          <w:lang w:val="de-DE"/>
        </w:rPr>
      </w:pPr>
      <w:r>
        <w:rPr>
          <w:lang w:val="de-DE"/>
        </w:rPr>
        <w:t>Recht auf Vergessenwerden (</w:t>
      </w:r>
      <w:hyperlink r:id="rId13" w:history="1">
        <w:r w:rsidRPr="00DE14D6">
          <w:rPr>
            <w:rStyle w:val="Lienhypertexte"/>
            <w:lang w:val="de-DE"/>
          </w:rPr>
          <w:t>M.L. und W.W. / Deutschland</w:t>
        </w:r>
      </w:hyperlink>
      <w:r>
        <w:rPr>
          <w:lang w:val="de-DE"/>
        </w:rPr>
        <w:t>) (D)</w:t>
      </w:r>
    </w:p>
    <w:p w14:paraId="76D9E3F2" w14:textId="1C81095F" w:rsidR="00C250F1" w:rsidRDefault="006E3EC7" w:rsidP="00A00FB2">
      <w:pPr>
        <w:pStyle w:val="Paragraphedeliste"/>
        <w:numPr>
          <w:ilvl w:val="0"/>
          <w:numId w:val="2"/>
        </w:numPr>
        <w:rPr>
          <w:lang w:val="de-DE"/>
        </w:rPr>
      </w:pPr>
      <w:r w:rsidRPr="000B4FE2">
        <w:rPr>
          <w:lang w:val="de-DE"/>
        </w:rPr>
        <w:t>Hass</w:t>
      </w:r>
      <w:r w:rsidR="00F24D9D">
        <w:rPr>
          <w:lang w:val="de-DE"/>
        </w:rPr>
        <w:t>rede</w:t>
      </w:r>
      <w:r w:rsidRPr="000B4FE2">
        <w:rPr>
          <w:lang w:val="de-DE"/>
        </w:rPr>
        <w:t xml:space="preserve"> </w:t>
      </w:r>
    </w:p>
    <w:p w14:paraId="66911603" w14:textId="13054D58" w:rsidR="006E3EC7" w:rsidRDefault="00C250F1" w:rsidP="00C250F1">
      <w:pPr>
        <w:pStyle w:val="Paragraphedeliste"/>
        <w:numPr>
          <w:ilvl w:val="1"/>
          <w:numId w:val="2"/>
        </w:numPr>
        <w:rPr>
          <w:lang w:val="de-DE"/>
        </w:rPr>
      </w:pPr>
      <w:r>
        <w:rPr>
          <w:lang w:val="de-DE"/>
        </w:rPr>
        <w:t xml:space="preserve">Hass </w:t>
      </w:r>
      <w:r w:rsidR="006E3EC7" w:rsidRPr="000B4FE2">
        <w:rPr>
          <w:lang w:val="de-DE"/>
        </w:rPr>
        <w:t>im Internet (</w:t>
      </w:r>
      <w:hyperlink r:id="rId14" w:history="1">
        <w:r w:rsidR="006E3EC7" w:rsidRPr="007C5CF5">
          <w:rPr>
            <w:rStyle w:val="Lienhypertexte"/>
            <w:lang w:val="de-DE"/>
          </w:rPr>
          <w:t>Delfi</w:t>
        </w:r>
        <w:r w:rsidR="000B4FE2" w:rsidRPr="007C5CF5">
          <w:rPr>
            <w:rStyle w:val="Lienhypertexte"/>
            <w:lang w:val="de-DE"/>
          </w:rPr>
          <w:t xml:space="preserve"> / Estland</w:t>
        </w:r>
      </w:hyperlink>
      <w:r w:rsidR="006E3EC7" w:rsidRPr="000B4FE2">
        <w:rPr>
          <w:lang w:val="de-DE"/>
        </w:rPr>
        <w:t>)</w:t>
      </w:r>
      <w:r w:rsidR="007C5CF5">
        <w:rPr>
          <w:lang w:val="de-DE"/>
        </w:rPr>
        <w:t xml:space="preserve"> (D)</w:t>
      </w:r>
    </w:p>
    <w:p w14:paraId="7EF89FF2" w14:textId="6874BE42" w:rsidR="00035FA3" w:rsidRPr="00035FA3" w:rsidRDefault="00DD086E" w:rsidP="00C250F1">
      <w:pPr>
        <w:pStyle w:val="Paragraphedeliste"/>
        <w:numPr>
          <w:ilvl w:val="1"/>
          <w:numId w:val="2"/>
        </w:numPr>
        <w:rPr>
          <w:lang w:val="de-DE"/>
        </w:rPr>
      </w:pPr>
      <w:r>
        <w:rPr>
          <w:lang w:val="de-DE"/>
        </w:rPr>
        <w:t>W</w:t>
      </w:r>
      <w:r w:rsidRPr="00035FA3">
        <w:rPr>
          <w:lang w:val="de-DE"/>
        </w:rPr>
        <w:t>eiger</w:t>
      </w:r>
      <w:r>
        <w:rPr>
          <w:lang w:val="de-DE"/>
        </w:rPr>
        <w:t>ung der Staatsanwaltschaft, Hasskommentare zu verfolgen</w:t>
      </w:r>
      <w:r w:rsidRPr="00035FA3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"https://hudoc.echr.coe.int/eng?i=001-200344"</w:instrText>
      </w:r>
      <w:r w:rsidR="00000000">
        <w:fldChar w:fldCharType="separate"/>
      </w:r>
      <w:r w:rsidR="00035FA3" w:rsidRPr="004A1968">
        <w:rPr>
          <w:rStyle w:val="Lienhypertexte"/>
          <w:lang w:val="de-DE"/>
        </w:rPr>
        <w:t>Be</w:t>
      </w:r>
      <w:r w:rsidR="007C5CF5" w:rsidRPr="004A1968">
        <w:rPr>
          <w:rStyle w:val="Lienhypertexte"/>
          <w:lang w:val="de-DE"/>
        </w:rPr>
        <w:t>i</w:t>
      </w:r>
      <w:r w:rsidR="00035FA3" w:rsidRPr="004A1968">
        <w:rPr>
          <w:rStyle w:val="Lienhypertexte"/>
          <w:lang w:val="de-DE"/>
        </w:rPr>
        <w:t>z</w:t>
      </w:r>
      <w:r w:rsidR="007C5CF5" w:rsidRPr="004A1968">
        <w:rPr>
          <w:rStyle w:val="Lienhypertexte"/>
          <w:lang w:val="de-DE"/>
        </w:rPr>
        <w:t>a</w:t>
      </w:r>
      <w:r w:rsidR="00035FA3" w:rsidRPr="004A1968">
        <w:rPr>
          <w:rStyle w:val="Lienhypertexte"/>
          <w:lang w:val="de-DE"/>
        </w:rPr>
        <w:t>ras</w:t>
      </w:r>
      <w:proofErr w:type="spellEnd"/>
      <w:r w:rsidR="00035FA3" w:rsidRPr="004A1968">
        <w:rPr>
          <w:rStyle w:val="Lienhypertexte"/>
          <w:lang w:val="de-DE"/>
        </w:rPr>
        <w:t xml:space="preserve"> and </w:t>
      </w:r>
      <w:proofErr w:type="spellStart"/>
      <w:r w:rsidR="00035FA3" w:rsidRPr="004A1968">
        <w:rPr>
          <w:rStyle w:val="Lienhypertexte"/>
          <w:lang w:val="de-DE"/>
        </w:rPr>
        <w:t>Levickas</w:t>
      </w:r>
      <w:proofErr w:type="spellEnd"/>
      <w:r w:rsidR="00035FA3" w:rsidRPr="004A1968">
        <w:rPr>
          <w:rStyle w:val="Lienhypertexte"/>
          <w:lang w:val="de-DE"/>
        </w:rPr>
        <w:t xml:space="preserve"> / Litauen</w:t>
      </w:r>
      <w:r w:rsidR="00000000"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035FA3">
        <w:rPr>
          <w:lang w:val="de-DE"/>
        </w:rPr>
        <w:t xml:space="preserve"> </w:t>
      </w:r>
      <w:r w:rsidR="004A1968">
        <w:rPr>
          <w:lang w:val="de-DE"/>
        </w:rPr>
        <w:t>(D)</w:t>
      </w:r>
    </w:p>
    <w:p w14:paraId="3990923E" w14:textId="34EC1A37" w:rsidR="00B0342F" w:rsidRPr="001560D0" w:rsidRDefault="001560D0" w:rsidP="00B0342F">
      <w:pPr>
        <w:pStyle w:val="Paragraphedeliste"/>
        <w:numPr>
          <w:ilvl w:val="0"/>
          <w:numId w:val="2"/>
        </w:numPr>
        <w:rPr>
          <w:lang w:val="de-DE"/>
        </w:rPr>
      </w:pPr>
      <w:r w:rsidRPr="001560D0">
        <w:rPr>
          <w:lang w:val="de-DE"/>
        </w:rPr>
        <w:t xml:space="preserve">Widerruf einer </w:t>
      </w:r>
      <w:r w:rsidR="007C5CF5">
        <w:rPr>
          <w:lang w:val="de-DE"/>
        </w:rPr>
        <w:t>Fernseh</w:t>
      </w:r>
      <w:r w:rsidRPr="001560D0">
        <w:rPr>
          <w:lang w:val="de-DE"/>
        </w:rPr>
        <w:t>lizenz wegen V</w:t>
      </w:r>
      <w:r>
        <w:rPr>
          <w:lang w:val="de-DE"/>
        </w:rPr>
        <w:t xml:space="preserve">erletzung des </w:t>
      </w:r>
      <w:proofErr w:type="spellStart"/>
      <w:r w:rsidR="004D1550">
        <w:rPr>
          <w:lang w:val="de-DE"/>
        </w:rPr>
        <w:t>Pluralismus</w:t>
      </w:r>
      <w:r>
        <w:rPr>
          <w:lang w:val="de-DE"/>
        </w:rPr>
        <w:t>gebots</w:t>
      </w:r>
      <w:proofErr w:type="spellEnd"/>
      <w:r>
        <w:rPr>
          <w:lang w:val="de-DE"/>
        </w:rPr>
        <w:t xml:space="preserve"> (</w:t>
      </w:r>
      <w:hyperlink r:id="rId15" w:history="1">
        <w:r w:rsidRPr="004D1550">
          <w:rPr>
            <w:rStyle w:val="Lienhypertexte"/>
            <w:lang w:val="de-DE"/>
          </w:rPr>
          <w:t xml:space="preserve">Nit S.R.L. / </w:t>
        </w:r>
        <w:proofErr w:type="spellStart"/>
        <w:r w:rsidRPr="004D1550">
          <w:rPr>
            <w:rStyle w:val="Lienhypertexte"/>
            <w:lang w:val="de-DE"/>
          </w:rPr>
          <w:t>Moldova</w:t>
        </w:r>
        <w:proofErr w:type="spellEnd"/>
      </w:hyperlink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23F078FB" w14:textId="77777777" w:rsidR="006E3EC7" w:rsidRPr="00DD086E" w:rsidRDefault="006E3EC7">
      <w:pPr>
        <w:rPr>
          <w:u w:val="single"/>
          <w:lang w:val="en-GB"/>
        </w:rPr>
      </w:pPr>
      <w:proofErr w:type="spellStart"/>
      <w:r w:rsidRPr="00DD086E">
        <w:rPr>
          <w:u w:val="single"/>
          <w:lang w:val="en-GB"/>
        </w:rPr>
        <w:t>Ethikfragen</w:t>
      </w:r>
      <w:proofErr w:type="spellEnd"/>
    </w:p>
    <w:p w14:paraId="3D460679" w14:textId="534FA326" w:rsidR="006E3EC7" w:rsidRPr="008860A5" w:rsidRDefault="006E3EC7" w:rsidP="006E3EC7">
      <w:pPr>
        <w:pStyle w:val="Paragraphedeliste"/>
        <w:numPr>
          <w:ilvl w:val="0"/>
          <w:numId w:val="7"/>
        </w:numPr>
        <w:rPr>
          <w:lang w:val="de-DE"/>
        </w:rPr>
      </w:pPr>
      <w:r w:rsidRPr="008860A5">
        <w:rPr>
          <w:lang w:val="de-DE"/>
        </w:rPr>
        <w:t>Leihmutterschaft</w:t>
      </w:r>
      <w:r w:rsidR="00273381" w:rsidRPr="008860A5">
        <w:rPr>
          <w:lang w:val="de-DE"/>
        </w:rPr>
        <w:t xml:space="preserve">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"https://hudoc.echr.coe.int/eng?i=001-145389"</w:instrText>
      </w:r>
      <w:r w:rsidR="00000000">
        <w:fldChar w:fldCharType="separate"/>
      </w:r>
      <w:r w:rsidR="00273381" w:rsidRPr="008860A5">
        <w:rPr>
          <w:rStyle w:val="Lienhypertexte"/>
          <w:lang w:val="de-DE"/>
        </w:rPr>
        <w:t>Mennesson</w:t>
      </w:r>
      <w:proofErr w:type="spellEnd"/>
      <w:r w:rsidR="00273381" w:rsidRPr="008860A5">
        <w:rPr>
          <w:rStyle w:val="Lienhypertexte"/>
          <w:lang w:val="de-DE"/>
        </w:rPr>
        <w:t xml:space="preserve"> / Frankreich</w:t>
      </w:r>
      <w:r w:rsidR="00000000">
        <w:rPr>
          <w:rStyle w:val="Lienhypertexte"/>
          <w:lang w:val="en-GB"/>
        </w:rPr>
        <w:fldChar w:fldCharType="end"/>
      </w:r>
      <w:r w:rsidR="00A26351" w:rsidRPr="008860A5">
        <w:rPr>
          <w:lang w:val="de-DE"/>
        </w:rPr>
        <w:t xml:space="preserve"> (D)</w:t>
      </w:r>
      <w:r w:rsidR="00273381" w:rsidRPr="008860A5">
        <w:rPr>
          <w:lang w:val="de-DE"/>
        </w:rPr>
        <w:t>;</w:t>
      </w:r>
      <w:r w:rsidR="006C6A4C" w:rsidRPr="008860A5">
        <w:rPr>
          <w:lang w:val="de-DE"/>
        </w:rPr>
        <w:t xml:space="preserve"> </w:t>
      </w:r>
      <w:hyperlink r:id="rId16" w:history="1">
        <w:proofErr w:type="spellStart"/>
        <w:r w:rsidR="00A26351" w:rsidRPr="008860A5">
          <w:rPr>
            <w:rStyle w:val="Lienhypertexte"/>
            <w:lang w:val="de-DE"/>
          </w:rPr>
          <w:t>Valdís</w:t>
        </w:r>
        <w:proofErr w:type="spellEnd"/>
        <w:r w:rsidR="00A26351" w:rsidRPr="008860A5">
          <w:rPr>
            <w:rStyle w:val="Lienhypertexte"/>
            <w:lang w:val="de-DE"/>
          </w:rPr>
          <w:t xml:space="preserve"> </w:t>
        </w:r>
        <w:proofErr w:type="spellStart"/>
        <w:r w:rsidR="00A26351" w:rsidRPr="008860A5">
          <w:rPr>
            <w:rStyle w:val="Lienhypertexte"/>
            <w:lang w:val="de-DE"/>
          </w:rPr>
          <w:t>Fjölnisdóttir</w:t>
        </w:r>
        <w:proofErr w:type="spellEnd"/>
        <w:r w:rsidR="00A26351" w:rsidRPr="008860A5">
          <w:rPr>
            <w:rStyle w:val="Lienhypertexte"/>
            <w:lang w:val="de-DE"/>
          </w:rPr>
          <w:t xml:space="preserve"> u.a. / Island</w:t>
        </w:r>
      </w:hyperlink>
      <w:r w:rsidR="00273381" w:rsidRPr="008860A5">
        <w:rPr>
          <w:lang w:val="de-DE"/>
        </w:rPr>
        <w:t>)</w:t>
      </w:r>
    </w:p>
    <w:p w14:paraId="32635E7D" w14:textId="373984BD" w:rsidR="004557FB" w:rsidRDefault="004557FB" w:rsidP="006E3EC7">
      <w:pPr>
        <w:pStyle w:val="Paragraphedeliste"/>
        <w:numPr>
          <w:ilvl w:val="0"/>
          <w:numId w:val="7"/>
        </w:numPr>
        <w:rPr>
          <w:lang w:val="de-DE"/>
        </w:rPr>
      </w:pPr>
      <w:r>
        <w:rPr>
          <w:lang w:val="de-DE"/>
        </w:rPr>
        <w:t>Zwangsimpfungen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"https://hudoc.echr.coe.int/eng?i=001-209039"</w:instrText>
      </w:r>
      <w:r w:rsidR="00000000">
        <w:fldChar w:fldCharType="separate"/>
      </w:r>
      <w:r w:rsidRPr="005C1C0D">
        <w:rPr>
          <w:rStyle w:val="Lienhypertexte"/>
          <w:lang w:val="de-DE"/>
        </w:rPr>
        <w:t>Vavricka</w:t>
      </w:r>
      <w:proofErr w:type="spellEnd"/>
      <w:r w:rsidRPr="005C1C0D">
        <w:rPr>
          <w:rStyle w:val="Lienhypertexte"/>
          <w:lang w:val="de-DE"/>
        </w:rPr>
        <w:t xml:space="preserve"> </w:t>
      </w:r>
      <w:r w:rsidR="005C1C0D" w:rsidRPr="005C1C0D">
        <w:rPr>
          <w:rStyle w:val="Lienhypertexte"/>
          <w:lang w:val="de-DE"/>
        </w:rPr>
        <w:t xml:space="preserve">u. a. </w:t>
      </w:r>
      <w:r w:rsidRPr="005C1C0D">
        <w:rPr>
          <w:rStyle w:val="Lienhypertexte"/>
          <w:lang w:val="de-DE"/>
        </w:rPr>
        <w:t>/ Tschechische Republik</w:t>
      </w:r>
      <w:r w:rsidR="00000000"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6A2C9FB7" w14:textId="66BE7870" w:rsidR="004557FB" w:rsidRDefault="004557FB" w:rsidP="006E3EC7">
      <w:pPr>
        <w:pStyle w:val="Paragraphedeliste"/>
        <w:numPr>
          <w:ilvl w:val="0"/>
          <w:numId w:val="7"/>
        </w:numPr>
        <w:rPr>
          <w:lang w:val="de-DE"/>
        </w:rPr>
      </w:pPr>
      <w:r>
        <w:rPr>
          <w:lang w:val="de-DE"/>
        </w:rPr>
        <w:t>Diskriminierung von gleichgeschlechtlichen Paaren (</w:t>
      </w:r>
      <w:hyperlink r:id="rId17" w:history="1">
        <w:r w:rsidRPr="005C1C0D">
          <w:rPr>
            <w:rStyle w:val="Lienhypertexte"/>
            <w:lang w:val="de-DE"/>
          </w:rPr>
          <w:t>X. / Polen</w:t>
        </w:r>
      </w:hyperlink>
      <w:r w:rsidR="00DD086E">
        <w:rPr>
          <w:lang w:val="de-DE"/>
        </w:rPr>
        <w:t>)</w:t>
      </w:r>
    </w:p>
    <w:p w14:paraId="3A43865E" w14:textId="743724DF" w:rsidR="00B31909" w:rsidRDefault="00B31909" w:rsidP="00B31909">
      <w:pPr>
        <w:pStyle w:val="Paragraphedeliste"/>
        <w:numPr>
          <w:ilvl w:val="0"/>
          <w:numId w:val="7"/>
        </w:numPr>
        <w:rPr>
          <w:lang w:val="de-DE"/>
        </w:rPr>
      </w:pPr>
      <w:r w:rsidRPr="00A163E9">
        <w:rPr>
          <w:lang w:val="de-DE"/>
        </w:rPr>
        <w:t>Sterbehilfe (</w:t>
      </w:r>
      <w:hyperlink r:id="rId18" w:history="1">
        <w:r w:rsidRPr="00A45E45">
          <w:rPr>
            <w:rStyle w:val="Lienhypertexte"/>
            <w:lang w:val="de-DE"/>
          </w:rPr>
          <w:t>Pretty / VK</w:t>
        </w:r>
      </w:hyperlink>
      <w:r w:rsidRPr="00A163E9">
        <w:rPr>
          <w:lang w:val="de-DE"/>
        </w:rPr>
        <w:t xml:space="preserve">; </w:t>
      </w:r>
      <w:hyperlink r:id="rId19" w:history="1">
        <w:r w:rsidRPr="00A45E45">
          <w:rPr>
            <w:rStyle w:val="Lienhypertexte"/>
            <w:lang w:val="de-DE"/>
          </w:rPr>
          <w:t>Haas / Schweiz</w:t>
        </w:r>
      </w:hyperlink>
      <w:r w:rsidR="00A45E45">
        <w:rPr>
          <w:lang w:val="de-DE"/>
        </w:rPr>
        <w:t xml:space="preserve"> (D)</w:t>
      </w:r>
      <w:r w:rsidRPr="00A163E9">
        <w:rPr>
          <w:lang w:val="de-DE"/>
        </w:rPr>
        <w:t xml:space="preserve">; </w:t>
      </w:r>
      <w:hyperlink r:id="rId20" w:history="1">
        <w:r w:rsidRPr="00A45E45">
          <w:rPr>
            <w:rStyle w:val="Lienhypertexte"/>
            <w:lang w:val="de-DE"/>
          </w:rPr>
          <w:t xml:space="preserve">Lambert </w:t>
        </w:r>
        <w:r w:rsidR="00A45E45" w:rsidRPr="00A45E45">
          <w:rPr>
            <w:rStyle w:val="Lienhypertexte"/>
            <w:lang w:val="de-DE"/>
          </w:rPr>
          <w:t xml:space="preserve">u. a. </w:t>
        </w:r>
        <w:r w:rsidRPr="00A45E45">
          <w:rPr>
            <w:rStyle w:val="Lienhypertexte"/>
            <w:lang w:val="de-DE"/>
          </w:rPr>
          <w:t>/ Frankreich</w:t>
        </w:r>
      </w:hyperlink>
      <w:r w:rsidR="00A45E45">
        <w:rPr>
          <w:lang w:val="de-DE"/>
        </w:rPr>
        <w:t xml:space="preserve"> (D)</w:t>
      </w:r>
      <w:r w:rsidR="00E50992">
        <w:rPr>
          <w:lang w:val="de-DE"/>
        </w:rPr>
        <w:t xml:space="preserve">; </w:t>
      </w:r>
      <w:hyperlink r:id="rId21" w:history="1">
        <w:r w:rsidR="00E50992" w:rsidRPr="0048605E">
          <w:rPr>
            <w:rStyle w:val="Lienhypertexte"/>
            <w:lang w:val="de-DE"/>
          </w:rPr>
          <w:t>Mortier / Belgien</w:t>
        </w:r>
      </w:hyperlink>
      <w:r w:rsidR="0048605E">
        <w:rPr>
          <w:lang w:val="de-DE"/>
        </w:rPr>
        <w:t xml:space="preserve"> (F)</w:t>
      </w:r>
      <w:r w:rsidRPr="00A163E9">
        <w:rPr>
          <w:lang w:val="de-DE"/>
        </w:rPr>
        <w:t>)</w:t>
      </w:r>
      <w:r w:rsidR="0048605E">
        <w:rPr>
          <w:lang w:val="de-DE"/>
        </w:rPr>
        <w:t xml:space="preserve"> </w:t>
      </w:r>
    </w:p>
    <w:p w14:paraId="35E1E7EC" w14:textId="51D5B7AB" w:rsidR="008E4531" w:rsidRPr="00DD086E" w:rsidRDefault="008E4531" w:rsidP="006E3EC7">
      <w:pPr>
        <w:rPr>
          <w:u w:val="single"/>
          <w:lang w:val="de-DE"/>
        </w:rPr>
      </w:pPr>
      <w:r w:rsidRPr="00DD086E">
        <w:rPr>
          <w:u w:val="single"/>
          <w:lang w:val="de-DE"/>
        </w:rPr>
        <w:t>Umweltschutz</w:t>
      </w:r>
    </w:p>
    <w:p w14:paraId="0EF40E37" w14:textId="6CF9F68B" w:rsidR="008E4531" w:rsidRDefault="007326C3" w:rsidP="008E4531">
      <w:pPr>
        <w:pStyle w:val="Paragraphedeliste"/>
        <w:numPr>
          <w:ilvl w:val="0"/>
          <w:numId w:val="11"/>
        </w:numPr>
        <w:rPr>
          <w:lang w:val="de-DE"/>
        </w:rPr>
      </w:pPr>
      <w:r>
        <w:rPr>
          <w:lang w:val="de-DE"/>
        </w:rPr>
        <w:t>Müllberge in den Straßen (</w:t>
      </w:r>
      <w:hyperlink r:id="rId22" w:history="1">
        <w:r w:rsidR="008E4531" w:rsidRPr="00E21AC7">
          <w:rPr>
            <w:rStyle w:val="Lienhypertexte"/>
            <w:lang w:val="de-DE"/>
          </w:rPr>
          <w:t>Di Sarno</w:t>
        </w:r>
        <w:r w:rsidR="00E21AC7" w:rsidRPr="00E21AC7">
          <w:rPr>
            <w:rStyle w:val="Lienhypertexte"/>
            <w:lang w:val="de-DE"/>
          </w:rPr>
          <w:t xml:space="preserve"> u.a.</w:t>
        </w:r>
        <w:r w:rsidR="008E4531" w:rsidRPr="00E21AC7">
          <w:rPr>
            <w:rStyle w:val="Lienhypertexte"/>
            <w:lang w:val="de-DE"/>
          </w:rPr>
          <w:t xml:space="preserve"> / Italien</w:t>
        </w:r>
      </w:hyperlink>
      <w:r>
        <w:rPr>
          <w:lang w:val="de-DE"/>
        </w:rPr>
        <w:t>)</w:t>
      </w:r>
      <w:r w:rsidR="008E4531">
        <w:rPr>
          <w:lang w:val="de-DE"/>
        </w:rPr>
        <w:t xml:space="preserve"> </w:t>
      </w:r>
      <w:r w:rsidR="00E21AC7">
        <w:rPr>
          <w:lang w:val="de-DE"/>
        </w:rPr>
        <w:t>(D)</w:t>
      </w:r>
    </w:p>
    <w:p w14:paraId="773F3451" w14:textId="572FE0AC" w:rsidR="00E50992" w:rsidRPr="007326C3" w:rsidRDefault="007326C3" w:rsidP="008E4531">
      <w:pPr>
        <w:pStyle w:val="Paragraphedeliste"/>
        <w:numPr>
          <w:ilvl w:val="0"/>
          <w:numId w:val="11"/>
        </w:numPr>
        <w:rPr>
          <w:lang w:val="de-DE"/>
        </w:rPr>
      </w:pPr>
      <w:r w:rsidRPr="007326C3">
        <w:rPr>
          <w:lang w:val="de-DE"/>
        </w:rPr>
        <w:t>Giftige Industrieanlagen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"https://hudoc.echr.coe.int/eng?i=001-189421"</w:instrText>
      </w:r>
      <w:r w:rsidR="00000000">
        <w:fldChar w:fldCharType="separate"/>
      </w:r>
      <w:r w:rsidR="008E4531" w:rsidRPr="00C444C8">
        <w:rPr>
          <w:rStyle w:val="Lienhypertexte"/>
          <w:lang w:val="de-DE"/>
        </w:rPr>
        <w:t>Cordella</w:t>
      </w:r>
      <w:proofErr w:type="spellEnd"/>
      <w:r w:rsidR="008E4531" w:rsidRPr="00C444C8">
        <w:rPr>
          <w:rStyle w:val="Lienhypertexte"/>
          <w:lang w:val="de-DE"/>
        </w:rPr>
        <w:t xml:space="preserve"> </w:t>
      </w:r>
      <w:r w:rsidR="00C444C8" w:rsidRPr="00C444C8">
        <w:rPr>
          <w:rStyle w:val="Lienhypertexte"/>
          <w:lang w:val="de-DE"/>
        </w:rPr>
        <w:t xml:space="preserve">u.a. </w:t>
      </w:r>
      <w:r w:rsidR="008E4531" w:rsidRPr="00C444C8">
        <w:rPr>
          <w:rStyle w:val="Lienhypertexte"/>
          <w:lang w:val="de-DE"/>
        </w:rPr>
        <w:t>/ Italien</w:t>
      </w:r>
      <w:r w:rsidR="00000000">
        <w:rPr>
          <w:rStyle w:val="Lienhypertexte"/>
          <w:lang w:val="de-DE"/>
        </w:rPr>
        <w:fldChar w:fldCharType="end"/>
      </w:r>
      <w:r w:rsidR="00C250F1">
        <w:rPr>
          <w:lang w:val="de-DE"/>
        </w:rPr>
        <w:t xml:space="preserve"> (F</w:t>
      </w:r>
      <w:r w:rsidR="00C444C8">
        <w:rPr>
          <w:rStyle w:val="Appelnotedebasdep"/>
          <w:lang w:val="de-DE"/>
        </w:rPr>
        <w:footnoteReference w:id="4"/>
      </w:r>
      <w:r w:rsidR="00C250F1">
        <w:rPr>
          <w:lang w:val="de-DE"/>
        </w:rPr>
        <w:t>)</w:t>
      </w:r>
      <w:r w:rsidRPr="007326C3">
        <w:rPr>
          <w:lang w:val="de-DE"/>
        </w:rPr>
        <w:t xml:space="preserve">; </w:t>
      </w:r>
      <w:hyperlink r:id="rId23" w:history="1">
        <w:r w:rsidR="00E50992" w:rsidRPr="00A84B10">
          <w:rPr>
            <w:rStyle w:val="Lienhypertexte"/>
            <w:lang w:val="de-DE"/>
          </w:rPr>
          <w:t>Pavlov</w:t>
        </w:r>
        <w:r w:rsidR="00A84B10" w:rsidRPr="00A84B10">
          <w:rPr>
            <w:rStyle w:val="Lienhypertexte"/>
            <w:lang w:val="de-DE"/>
          </w:rPr>
          <w:t xml:space="preserve"> u.a.</w:t>
        </w:r>
        <w:r w:rsidR="00E50992" w:rsidRPr="00A84B10">
          <w:rPr>
            <w:rStyle w:val="Lienhypertexte"/>
            <w:lang w:val="de-DE"/>
          </w:rPr>
          <w:t xml:space="preserve"> / Russland</w:t>
        </w:r>
      </w:hyperlink>
      <w:r>
        <w:rPr>
          <w:lang w:val="de-DE"/>
        </w:rPr>
        <w:t>)</w:t>
      </w:r>
    </w:p>
    <w:p w14:paraId="2DF2C6E7" w14:textId="77777777" w:rsidR="0048605E" w:rsidRDefault="0048605E">
      <w:pPr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14:paraId="5445C93E" w14:textId="028E7387" w:rsidR="006E3EC7" w:rsidRPr="007326C3" w:rsidRDefault="006E3EC7" w:rsidP="006E3EC7">
      <w:pPr>
        <w:rPr>
          <w:u w:val="single"/>
          <w:lang w:val="en-GB"/>
        </w:rPr>
      </w:pPr>
      <w:proofErr w:type="spellStart"/>
      <w:r w:rsidRPr="007326C3">
        <w:rPr>
          <w:u w:val="single"/>
          <w:lang w:val="en-GB"/>
        </w:rPr>
        <w:lastRenderedPageBreak/>
        <w:t>Staat</w:t>
      </w:r>
      <w:proofErr w:type="spellEnd"/>
      <w:r w:rsidRPr="007326C3">
        <w:rPr>
          <w:u w:val="single"/>
          <w:lang w:val="en-GB"/>
        </w:rPr>
        <w:t xml:space="preserve"> und </w:t>
      </w:r>
      <w:proofErr w:type="spellStart"/>
      <w:r w:rsidRPr="007326C3">
        <w:rPr>
          <w:u w:val="single"/>
          <w:lang w:val="en-GB"/>
        </w:rPr>
        <w:t>Verfassung</w:t>
      </w:r>
      <w:proofErr w:type="spellEnd"/>
    </w:p>
    <w:p w14:paraId="1446277E" w14:textId="4C3D0679" w:rsidR="006E3EC7" w:rsidRPr="00A163E9" w:rsidRDefault="00F24D9D" w:rsidP="006E3EC7">
      <w:pPr>
        <w:pStyle w:val="Paragraphedeliste"/>
        <w:numPr>
          <w:ilvl w:val="0"/>
          <w:numId w:val="8"/>
        </w:numPr>
        <w:rPr>
          <w:lang w:val="de-DE"/>
        </w:rPr>
      </w:pPr>
      <w:r>
        <w:rPr>
          <w:lang w:val="de-DE"/>
        </w:rPr>
        <w:t xml:space="preserve">Grundrechtliche </w:t>
      </w:r>
      <w:r w:rsidR="007326C3">
        <w:rPr>
          <w:lang w:val="de-DE"/>
        </w:rPr>
        <w:t xml:space="preserve">Grenzen der parlamentarischen Souveränität </w:t>
      </w:r>
      <w:r w:rsidR="006E3EC7" w:rsidRPr="00A163E9">
        <w:rPr>
          <w:lang w:val="de-DE"/>
        </w:rPr>
        <w:t>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"https://hudoc.echr.coe.int/eng?i=001-73363"</w:instrText>
      </w:r>
      <w:r w:rsidR="00000000">
        <w:fldChar w:fldCharType="separate"/>
      </w:r>
      <w:r w:rsidR="006E3EC7" w:rsidRPr="00877021">
        <w:rPr>
          <w:rStyle w:val="Lienhypertexte"/>
          <w:lang w:val="de-DE"/>
        </w:rPr>
        <w:t>Karacsony</w:t>
      </w:r>
      <w:r w:rsidR="00877021" w:rsidRPr="00877021">
        <w:rPr>
          <w:rStyle w:val="Lienhypertexte"/>
          <w:lang w:val="de-DE"/>
        </w:rPr>
        <w:t>i</w:t>
      </w:r>
      <w:proofErr w:type="spellEnd"/>
      <w:r w:rsidR="00273381" w:rsidRPr="00877021">
        <w:rPr>
          <w:rStyle w:val="Lienhypertexte"/>
          <w:lang w:val="de-DE"/>
        </w:rPr>
        <w:t xml:space="preserve"> / Ungarn</w:t>
      </w:r>
      <w:r w:rsidR="00000000">
        <w:rPr>
          <w:rStyle w:val="Lienhypertexte"/>
          <w:lang w:val="de-DE"/>
        </w:rPr>
        <w:fldChar w:fldCharType="end"/>
      </w:r>
      <w:r w:rsidR="007326C3">
        <w:rPr>
          <w:lang w:val="de-DE"/>
        </w:rPr>
        <w:t xml:space="preserve">; </w:t>
      </w:r>
      <w:hyperlink r:id="rId24" w:history="1">
        <w:proofErr w:type="spellStart"/>
        <w:r w:rsidR="007326C3" w:rsidRPr="00877021">
          <w:rPr>
            <w:rStyle w:val="Lienhypertexte"/>
            <w:lang w:val="de-DE"/>
          </w:rPr>
          <w:t>Mugemangango</w:t>
        </w:r>
        <w:proofErr w:type="spellEnd"/>
        <w:r w:rsidR="007326C3" w:rsidRPr="00877021">
          <w:rPr>
            <w:rStyle w:val="Lienhypertexte"/>
            <w:lang w:val="de-DE"/>
          </w:rPr>
          <w:t xml:space="preserve"> / Belgien</w:t>
        </w:r>
      </w:hyperlink>
      <w:r w:rsidR="00877021">
        <w:rPr>
          <w:lang w:val="de-DE"/>
        </w:rPr>
        <w:t xml:space="preserve"> (D)</w:t>
      </w:r>
      <w:r w:rsidR="006E3EC7" w:rsidRPr="00A163E9">
        <w:rPr>
          <w:lang w:val="de-DE"/>
        </w:rPr>
        <w:t>)</w:t>
      </w:r>
    </w:p>
    <w:p w14:paraId="6265C9B0" w14:textId="253194FB" w:rsidR="00361F5F" w:rsidRDefault="00F24D9D" w:rsidP="00361F5F">
      <w:pPr>
        <w:pStyle w:val="Paragraphedeliste"/>
        <w:numPr>
          <w:ilvl w:val="0"/>
          <w:numId w:val="4"/>
        </w:numPr>
        <w:rPr>
          <w:lang w:val="de-DE"/>
        </w:rPr>
      </w:pPr>
      <w:r>
        <w:rPr>
          <w:lang w:val="de-DE"/>
        </w:rPr>
        <w:t>Grundrechtliche Grenzen der Aktivität p</w:t>
      </w:r>
      <w:r w:rsidR="006E3EC7" w:rsidRPr="00A163E9">
        <w:rPr>
          <w:lang w:val="de-DE"/>
        </w:rPr>
        <w:t>olitische</w:t>
      </w:r>
      <w:r>
        <w:rPr>
          <w:lang w:val="de-DE"/>
        </w:rPr>
        <w:t>r</w:t>
      </w:r>
      <w:r w:rsidR="006E3EC7" w:rsidRPr="00A163E9">
        <w:rPr>
          <w:lang w:val="de-DE"/>
        </w:rPr>
        <w:t xml:space="preserve"> Parteien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"https://hudoc.echr.coe.int/eng?i=001-60936"</w:instrText>
      </w:r>
      <w:r w:rsidR="00000000">
        <w:fldChar w:fldCharType="separate"/>
      </w:r>
      <w:r w:rsidR="00361F5F" w:rsidRPr="00877021">
        <w:rPr>
          <w:rStyle w:val="Lienhypertexte"/>
          <w:lang w:val="de-DE"/>
        </w:rPr>
        <w:t>Refah</w:t>
      </w:r>
      <w:proofErr w:type="spellEnd"/>
      <w:r w:rsidR="00273381" w:rsidRPr="00877021">
        <w:rPr>
          <w:rStyle w:val="Lienhypertexte"/>
          <w:lang w:val="de-DE"/>
        </w:rPr>
        <w:t xml:space="preserve"> </w:t>
      </w:r>
      <w:proofErr w:type="spellStart"/>
      <w:r w:rsidR="00877021" w:rsidRPr="00877021">
        <w:rPr>
          <w:rStyle w:val="Lienhypertexte"/>
          <w:lang w:val="de-DE"/>
        </w:rPr>
        <w:t>Partisi</w:t>
      </w:r>
      <w:proofErr w:type="spellEnd"/>
      <w:r w:rsidR="00877021" w:rsidRPr="00877021">
        <w:rPr>
          <w:rStyle w:val="Lienhypertexte"/>
          <w:lang w:val="de-DE"/>
        </w:rPr>
        <w:t xml:space="preserve"> u. a. </w:t>
      </w:r>
      <w:r w:rsidR="00273381" w:rsidRPr="00877021">
        <w:rPr>
          <w:rStyle w:val="Lienhypertexte"/>
          <w:lang w:val="de-DE"/>
        </w:rPr>
        <w:t>/ Türkei</w:t>
      </w:r>
      <w:r w:rsidR="00000000">
        <w:rPr>
          <w:rStyle w:val="Lienhypertexte"/>
          <w:lang w:val="de-DE"/>
        </w:rPr>
        <w:fldChar w:fldCharType="end"/>
      </w:r>
      <w:r w:rsidR="00273381" w:rsidRPr="00A163E9">
        <w:rPr>
          <w:lang w:val="de-DE"/>
        </w:rPr>
        <w:t>;</w:t>
      </w:r>
      <w:r w:rsidR="006E3EC7" w:rsidRPr="00A163E9">
        <w:rPr>
          <w:lang w:val="de-DE"/>
        </w:rPr>
        <w:t xml:space="preserve"> </w:t>
      </w:r>
      <w:hyperlink r:id="rId25" w:history="1">
        <w:proofErr w:type="spellStart"/>
        <w:r w:rsidR="00777B44" w:rsidRPr="00356662">
          <w:rPr>
            <w:rStyle w:val="Lienhypertexte"/>
            <w:lang w:val="de-DE"/>
          </w:rPr>
          <w:t>Vona</w:t>
        </w:r>
        <w:proofErr w:type="spellEnd"/>
        <w:r w:rsidR="00273381" w:rsidRPr="00356662">
          <w:rPr>
            <w:rStyle w:val="Lienhypertexte"/>
            <w:lang w:val="de-DE"/>
          </w:rPr>
          <w:t xml:space="preserve"> / Ungarn</w:t>
        </w:r>
      </w:hyperlink>
      <w:r w:rsidR="00356662">
        <w:rPr>
          <w:lang w:val="de-DE"/>
        </w:rPr>
        <w:t xml:space="preserve"> (D)</w:t>
      </w:r>
      <w:r w:rsidR="006E3EC7" w:rsidRPr="00A163E9">
        <w:rPr>
          <w:lang w:val="de-DE"/>
        </w:rPr>
        <w:t>)</w:t>
      </w:r>
    </w:p>
    <w:p w14:paraId="2D0FDD59" w14:textId="10BD9D0A" w:rsidR="00091ACB" w:rsidRPr="00F30F2F" w:rsidRDefault="007919BA">
      <w:pPr>
        <w:rPr>
          <w:u w:val="single"/>
          <w:lang w:val="de-DE"/>
        </w:rPr>
      </w:pPr>
      <w:r w:rsidRPr="00F30F2F">
        <w:rPr>
          <w:u w:val="single"/>
          <w:lang w:val="de-DE"/>
        </w:rPr>
        <w:t>Schutzauftrag des Staates</w:t>
      </w:r>
      <w:r w:rsidR="00711534" w:rsidRPr="00F30F2F">
        <w:rPr>
          <w:u w:val="single"/>
          <w:lang w:val="de-DE"/>
        </w:rPr>
        <w:t xml:space="preserve"> </w:t>
      </w:r>
    </w:p>
    <w:p w14:paraId="54AB7679" w14:textId="1ECA956C" w:rsidR="00273381" w:rsidRDefault="00C250F1" w:rsidP="009E0A96">
      <w:pPr>
        <w:pStyle w:val="Paragraphedeliste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Häusliche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Gewalt</w:t>
      </w:r>
      <w:proofErr w:type="spellEnd"/>
      <w:r>
        <w:rPr>
          <w:lang w:val="en-GB"/>
        </w:rPr>
        <w:t xml:space="preserve"> (</w:t>
      </w:r>
      <w:proofErr w:type="spellStart"/>
      <w:r w:rsidR="00000000">
        <w:fldChar w:fldCharType="begin"/>
      </w:r>
      <w:r w:rsidR="00000000">
        <w:instrText>HYPERLINK "https://hudoc.echr.coe.int/eng?i=001-171994"</w:instrText>
      </w:r>
      <w:r w:rsidR="00000000">
        <w:fldChar w:fldCharType="separate"/>
      </w:r>
      <w:r w:rsidR="009E0A96" w:rsidRPr="00A678B0">
        <w:rPr>
          <w:rStyle w:val="Lienhypertexte"/>
          <w:lang w:val="en-GB"/>
        </w:rPr>
        <w:t>Talpis</w:t>
      </w:r>
      <w:proofErr w:type="spellEnd"/>
      <w:r w:rsidR="00273381" w:rsidRPr="00A678B0">
        <w:rPr>
          <w:rStyle w:val="Lienhypertexte"/>
          <w:lang w:val="en-GB"/>
        </w:rPr>
        <w:t xml:space="preserve"> / </w:t>
      </w:r>
      <w:proofErr w:type="spellStart"/>
      <w:r w:rsidR="00273381" w:rsidRPr="00A678B0">
        <w:rPr>
          <w:rStyle w:val="Lienhypertexte"/>
          <w:lang w:val="en-GB"/>
        </w:rPr>
        <w:t>Italien</w:t>
      </w:r>
      <w:proofErr w:type="spellEnd"/>
      <w:r w:rsidR="00000000">
        <w:rPr>
          <w:rStyle w:val="Lienhypertexte"/>
          <w:lang w:val="en-GB"/>
        </w:rPr>
        <w:fldChar w:fldCharType="end"/>
      </w:r>
      <w:r>
        <w:rPr>
          <w:lang w:val="en-GB"/>
        </w:rPr>
        <w:t>)</w:t>
      </w:r>
      <w:r w:rsidR="009E0A96">
        <w:rPr>
          <w:lang w:val="en-GB"/>
        </w:rPr>
        <w:t xml:space="preserve"> </w:t>
      </w:r>
    </w:p>
    <w:p w14:paraId="337E5DD1" w14:textId="0DE24B1A" w:rsidR="00711534" w:rsidRPr="00C250F1" w:rsidRDefault="00C250F1" w:rsidP="009E0A96">
      <w:pPr>
        <w:pStyle w:val="Paragraphedeliste"/>
        <w:numPr>
          <w:ilvl w:val="0"/>
          <w:numId w:val="3"/>
        </w:numPr>
        <w:rPr>
          <w:lang w:val="de-DE"/>
        </w:rPr>
      </w:pPr>
      <w:r w:rsidRPr="00C250F1">
        <w:rPr>
          <w:lang w:val="de-DE"/>
        </w:rPr>
        <w:t>Sexuelle Belästigung am Arbeitsplatz (</w:t>
      </w:r>
      <w:hyperlink r:id="rId26" w:history="1">
        <w:r w:rsidR="00711534" w:rsidRPr="00A678B0">
          <w:rPr>
            <w:rStyle w:val="Lienhypertexte"/>
            <w:lang w:val="de-DE"/>
          </w:rPr>
          <w:t>C. / Rumänien</w:t>
        </w:r>
      </w:hyperlink>
      <w:r>
        <w:rPr>
          <w:lang w:val="de-DE"/>
        </w:rPr>
        <w:t>)</w:t>
      </w:r>
    </w:p>
    <w:p w14:paraId="7490EA75" w14:textId="71485DCF" w:rsidR="00091ACB" w:rsidRPr="00F30F2F" w:rsidRDefault="00136635">
      <w:pPr>
        <w:rPr>
          <w:u w:val="single"/>
          <w:lang w:val="en-GB"/>
        </w:rPr>
      </w:pPr>
      <w:r w:rsidRPr="00F30F2F">
        <w:rPr>
          <w:u w:val="single"/>
          <w:lang w:val="en-GB"/>
        </w:rPr>
        <w:t>Migration</w:t>
      </w:r>
    </w:p>
    <w:p w14:paraId="767F7BA5" w14:textId="2204B04F" w:rsidR="002B2ACB" w:rsidRPr="00A163E9" w:rsidRDefault="00207144" w:rsidP="002B2ACB">
      <w:pPr>
        <w:pStyle w:val="Paragraphedeliste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Minderjähriger im Dschungel von Calais (</w:t>
      </w:r>
      <w:hyperlink r:id="rId27" w:history="1">
        <w:r w:rsidR="00D35D4C" w:rsidRPr="003F6552">
          <w:rPr>
            <w:rStyle w:val="Lienhypertexte"/>
            <w:lang w:val="de-DE"/>
          </w:rPr>
          <w:t>Khan / Frankreich</w:t>
        </w:r>
      </w:hyperlink>
      <w:r w:rsidR="00D35D4C" w:rsidRPr="00A163E9">
        <w:rPr>
          <w:lang w:val="de-DE"/>
        </w:rPr>
        <w:t>)</w:t>
      </w:r>
      <w:r w:rsidR="003F6552">
        <w:rPr>
          <w:lang w:val="de-DE"/>
        </w:rPr>
        <w:t xml:space="preserve"> (D)</w:t>
      </w:r>
    </w:p>
    <w:p w14:paraId="13B74D93" w14:textId="3B8ADADB" w:rsidR="00136635" w:rsidRPr="00A163E9" w:rsidRDefault="007919BA" w:rsidP="002B2ACB">
      <w:pPr>
        <w:pStyle w:val="Paragraphedeliste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 xml:space="preserve">Rechte </w:t>
      </w:r>
      <w:r w:rsidR="00A163E9">
        <w:rPr>
          <w:lang w:val="de-DE"/>
        </w:rPr>
        <w:t>von Migranten in Transitzonen (</w:t>
      </w:r>
      <w:hyperlink r:id="rId28" w:history="1">
        <w:r w:rsidRPr="003F6552">
          <w:rPr>
            <w:rStyle w:val="Lienhypertexte"/>
            <w:lang w:val="de-DE"/>
          </w:rPr>
          <w:t>Ilias</w:t>
        </w:r>
        <w:r w:rsidR="001248EA" w:rsidRPr="003F6552">
          <w:rPr>
            <w:rStyle w:val="Lienhypertexte"/>
            <w:lang w:val="de-DE"/>
          </w:rPr>
          <w:t xml:space="preserve"> u. Ahmed / Ungarn</w:t>
        </w:r>
      </w:hyperlink>
      <w:r w:rsidR="003F6552">
        <w:rPr>
          <w:lang w:val="de-DE"/>
        </w:rPr>
        <w:t xml:space="preserve"> (D)</w:t>
      </w:r>
      <w:r w:rsidR="00217DCA">
        <w:rPr>
          <w:lang w:val="de-DE"/>
        </w:rPr>
        <w:t xml:space="preserve"> (2)</w:t>
      </w:r>
      <w:r w:rsidR="00CD59B6">
        <w:rPr>
          <w:lang w:val="de-DE"/>
        </w:rPr>
        <w:t xml:space="preserve">; </w:t>
      </w:r>
      <w:hyperlink r:id="rId29" w:history="1">
        <w:r w:rsidR="00CD59B6" w:rsidRPr="00C521D0">
          <w:rPr>
            <w:rStyle w:val="Lienhypertexte"/>
            <w:lang w:val="de-DE"/>
          </w:rPr>
          <w:t>R.R. v. Ungarn</w:t>
        </w:r>
      </w:hyperlink>
      <w:r w:rsidR="00C521D0">
        <w:rPr>
          <w:lang w:val="de-DE"/>
        </w:rPr>
        <w:t xml:space="preserve"> (D)</w:t>
      </w:r>
      <w:r w:rsidR="00A163E9">
        <w:rPr>
          <w:lang w:val="de-DE"/>
        </w:rPr>
        <w:t>)</w:t>
      </w:r>
    </w:p>
    <w:p w14:paraId="5FDC1408" w14:textId="7E9D8922" w:rsidR="009975E6" w:rsidRPr="00F30F2F" w:rsidRDefault="000B4FE2" w:rsidP="002B2ACB">
      <w:pPr>
        <w:pStyle w:val="Paragraphedeliste"/>
        <w:numPr>
          <w:ilvl w:val="0"/>
          <w:numId w:val="3"/>
        </w:numPr>
        <w:rPr>
          <w:lang w:val="de-DE"/>
        </w:rPr>
      </w:pPr>
      <w:proofErr w:type="spellStart"/>
      <w:r w:rsidRPr="00F30F2F">
        <w:rPr>
          <w:lang w:val="de-DE"/>
        </w:rPr>
        <w:t>Pushbacks</w:t>
      </w:r>
      <w:proofErr w:type="spellEnd"/>
      <w:r w:rsidRPr="00F30F2F">
        <w:rPr>
          <w:lang w:val="de-DE"/>
        </w:rPr>
        <w:t xml:space="preserve"> an der Grenze (</w:t>
      </w:r>
      <w:hyperlink r:id="rId30" w:history="1">
        <w:r w:rsidRPr="0023771A">
          <w:rPr>
            <w:rStyle w:val="Lienhypertexte"/>
            <w:lang w:val="de-DE"/>
          </w:rPr>
          <w:t>N.D. &amp; N.T. / Spanien</w:t>
        </w:r>
      </w:hyperlink>
      <w:r w:rsidR="0023771A">
        <w:rPr>
          <w:lang w:val="de-DE"/>
        </w:rPr>
        <w:t xml:space="preserve"> (D)</w:t>
      </w:r>
      <w:r w:rsidR="00217DCA">
        <w:rPr>
          <w:lang w:val="de-DE"/>
        </w:rPr>
        <w:t xml:space="preserve"> (2)</w:t>
      </w:r>
      <w:r w:rsidR="00E50992" w:rsidRPr="00F30F2F">
        <w:rPr>
          <w:lang w:val="de-DE"/>
        </w:rPr>
        <w:t xml:space="preserve">; </w:t>
      </w:r>
      <w:hyperlink r:id="rId31" w:history="1">
        <w:r w:rsidR="00E50992" w:rsidRPr="0023771A">
          <w:rPr>
            <w:rStyle w:val="Lienhypertexte"/>
            <w:lang w:val="de-DE"/>
          </w:rPr>
          <w:t xml:space="preserve">M.K. </w:t>
        </w:r>
        <w:r w:rsidR="0023771A" w:rsidRPr="0023771A">
          <w:rPr>
            <w:rStyle w:val="Lienhypertexte"/>
            <w:lang w:val="de-DE"/>
          </w:rPr>
          <w:t xml:space="preserve">u. a. </w:t>
        </w:r>
        <w:r w:rsidR="00E50992" w:rsidRPr="0023771A">
          <w:rPr>
            <w:rStyle w:val="Lienhypertexte"/>
            <w:lang w:val="de-DE"/>
          </w:rPr>
          <w:t>/ Polen</w:t>
        </w:r>
      </w:hyperlink>
      <w:r w:rsidR="0023771A">
        <w:rPr>
          <w:lang w:val="de-DE"/>
        </w:rPr>
        <w:t xml:space="preserve"> (D)</w:t>
      </w:r>
      <w:r w:rsidR="00F30F2F">
        <w:rPr>
          <w:lang w:val="de-DE"/>
        </w:rPr>
        <w:t>)</w:t>
      </w:r>
    </w:p>
    <w:p w14:paraId="0C8D7EFE" w14:textId="7988BD17" w:rsidR="00E50992" w:rsidRDefault="00E50992" w:rsidP="002B2ACB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Kein Bleiberecht bei Straffälligkeit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"https://hudoc.echr.coe.int/eng?i=001-219755"</w:instrText>
      </w:r>
      <w:r w:rsidR="00000000">
        <w:fldChar w:fldCharType="separate"/>
      </w:r>
      <w:r w:rsidRPr="0023771A">
        <w:rPr>
          <w:rStyle w:val="Lienhypertexte"/>
          <w:lang w:val="de-DE"/>
        </w:rPr>
        <w:t>Otite</w:t>
      </w:r>
      <w:proofErr w:type="spellEnd"/>
      <w:r w:rsidRPr="0023771A">
        <w:rPr>
          <w:rStyle w:val="Lienhypertexte"/>
          <w:lang w:val="de-DE"/>
        </w:rPr>
        <w:t xml:space="preserve"> / VK</w:t>
      </w:r>
      <w:r w:rsidR="00000000"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</w:p>
    <w:p w14:paraId="31135CBA" w14:textId="474F3A89" w:rsidR="00F456FE" w:rsidRDefault="00F456FE" w:rsidP="002B2ACB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Pflicht zur Rückholung aus Syrien? (</w:t>
      </w:r>
      <w:hyperlink r:id="rId32" w:history="1">
        <w:r w:rsidRPr="0023771A">
          <w:rPr>
            <w:rStyle w:val="Lienhypertexte"/>
            <w:lang w:val="de-DE"/>
          </w:rPr>
          <w:t>H.F. und andere / Frankreich</w:t>
        </w:r>
      </w:hyperlink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p w14:paraId="7BB2F5D6" w14:textId="77777777" w:rsidR="00A657CE" w:rsidRPr="00F30F2F" w:rsidRDefault="00A657CE">
      <w:pPr>
        <w:rPr>
          <w:u w:val="single"/>
          <w:lang w:val="de-DE"/>
        </w:rPr>
      </w:pPr>
      <w:r w:rsidRPr="00F30F2F">
        <w:rPr>
          <w:u w:val="single"/>
          <w:lang w:val="de-DE"/>
        </w:rPr>
        <w:t>Moderne Sklaverei</w:t>
      </w:r>
    </w:p>
    <w:p w14:paraId="1B8E0755" w14:textId="4AF9B2D8" w:rsidR="009975E6" w:rsidRDefault="00F30F2F" w:rsidP="00A657CE">
      <w:pPr>
        <w:pStyle w:val="Paragraphedeliste"/>
        <w:numPr>
          <w:ilvl w:val="0"/>
          <w:numId w:val="10"/>
        </w:numPr>
        <w:rPr>
          <w:lang w:val="de-DE"/>
        </w:rPr>
      </w:pPr>
      <w:r>
        <w:rPr>
          <w:lang w:val="de-DE"/>
        </w:rPr>
        <w:t>Erntehelfer in Griechenland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"https://hudoc.echr.coe.int/eng?i=001-172701"</w:instrText>
      </w:r>
      <w:r w:rsidR="00000000">
        <w:fldChar w:fldCharType="separate"/>
      </w:r>
      <w:r w:rsidR="009975E6" w:rsidRPr="00BD6A92">
        <w:rPr>
          <w:rStyle w:val="Lienhypertexte"/>
          <w:lang w:val="de-DE"/>
        </w:rPr>
        <w:t>Chowdury</w:t>
      </w:r>
      <w:proofErr w:type="spellEnd"/>
      <w:r w:rsidR="00CC3575" w:rsidRPr="00BD6A92">
        <w:rPr>
          <w:rStyle w:val="Lienhypertexte"/>
          <w:lang w:val="de-DE"/>
        </w:rPr>
        <w:t xml:space="preserve"> </w:t>
      </w:r>
      <w:r w:rsidR="00BD6A92" w:rsidRPr="00BD6A92">
        <w:rPr>
          <w:rStyle w:val="Lienhypertexte"/>
          <w:lang w:val="de-DE"/>
        </w:rPr>
        <w:t xml:space="preserve">u.a. </w:t>
      </w:r>
      <w:r w:rsidR="00CC3575" w:rsidRPr="00BD6A92">
        <w:rPr>
          <w:rStyle w:val="Lienhypertexte"/>
          <w:lang w:val="de-DE"/>
        </w:rPr>
        <w:t>/ Griechenland</w:t>
      </w:r>
      <w:r w:rsidR="00000000"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BD6A92">
        <w:rPr>
          <w:lang w:val="de-DE"/>
        </w:rPr>
        <w:t xml:space="preserve"> (D)</w:t>
      </w:r>
    </w:p>
    <w:p w14:paraId="4CE49353" w14:textId="77777777" w:rsidR="00A163E9" w:rsidRPr="00F30F2F" w:rsidRDefault="00A46D5E">
      <w:pPr>
        <w:rPr>
          <w:u w:val="single"/>
          <w:lang w:val="de-DE"/>
        </w:rPr>
      </w:pPr>
      <w:r w:rsidRPr="00F30F2F">
        <w:rPr>
          <w:u w:val="single"/>
          <w:lang w:val="de-DE"/>
        </w:rPr>
        <w:t>L</w:t>
      </w:r>
      <w:r w:rsidR="00564322" w:rsidRPr="00F30F2F">
        <w:rPr>
          <w:u w:val="single"/>
          <w:lang w:val="de-DE"/>
        </w:rPr>
        <w:t>ebenslange Haftstrafen</w:t>
      </w:r>
    </w:p>
    <w:p w14:paraId="72BF7B7F" w14:textId="3078C357" w:rsidR="00711534" w:rsidRPr="00217DCA" w:rsidRDefault="00F30F2F" w:rsidP="00CD59B6">
      <w:pPr>
        <w:pStyle w:val="Paragraphedeliste"/>
        <w:numPr>
          <w:ilvl w:val="0"/>
          <w:numId w:val="9"/>
        </w:numPr>
        <w:rPr>
          <w:lang w:val="de-DE"/>
        </w:rPr>
      </w:pPr>
      <w:r w:rsidRPr="00217DCA">
        <w:rPr>
          <w:lang w:val="de-DE"/>
        </w:rPr>
        <w:t>Im eigenen Land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"https://hudoc.echr.coe.int/eng?i=001-122664"</w:instrText>
      </w:r>
      <w:r w:rsidR="00000000">
        <w:fldChar w:fldCharType="separate"/>
      </w:r>
      <w:r w:rsidR="00711534" w:rsidRPr="00217DCA">
        <w:rPr>
          <w:rStyle w:val="Lienhypertexte"/>
          <w:lang w:val="de-DE"/>
        </w:rPr>
        <w:t>Vinter</w:t>
      </w:r>
      <w:proofErr w:type="spellEnd"/>
      <w:r w:rsidR="00711534" w:rsidRPr="00217DCA">
        <w:rPr>
          <w:rStyle w:val="Lienhypertexte"/>
          <w:lang w:val="de-DE"/>
        </w:rPr>
        <w:t xml:space="preserve"> </w:t>
      </w:r>
      <w:r w:rsidR="00574297" w:rsidRPr="00217DCA">
        <w:rPr>
          <w:rStyle w:val="Lienhypertexte"/>
          <w:lang w:val="de-DE"/>
        </w:rPr>
        <w:t xml:space="preserve">u.a. </w:t>
      </w:r>
      <w:r w:rsidR="00711534" w:rsidRPr="00217DCA">
        <w:rPr>
          <w:rStyle w:val="Lienhypertexte"/>
          <w:lang w:val="de-DE"/>
        </w:rPr>
        <w:t>/ VK</w:t>
      </w:r>
      <w:r w:rsidR="00000000">
        <w:rPr>
          <w:rStyle w:val="Lienhypertexte"/>
          <w:lang w:val="de-DE"/>
        </w:rPr>
        <w:fldChar w:fldCharType="end"/>
      </w:r>
      <w:r w:rsidRPr="00217DCA">
        <w:rPr>
          <w:lang w:val="de-DE"/>
        </w:rPr>
        <w:t>)</w:t>
      </w:r>
      <w:r w:rsidR="00574297" w:rsidRPr="00217DCA">
        <w:rPr>
          <w:lang w:val="de-DE"/>
        </w:rPr>
        <w:t xml:space="preserve"> (D)</w:t>
      </w:r>
    </w:p>
    <w:p w14:paraId="5D131FC7" w14:textId="508921C8" w:rsidR="000B4FE2" w:rsidRPr="00217DCA" w:rsidRDefault="00F30F2F" w:rsidP="00CD59B6">
      <w:pPr>
        <w:pStyle w:val="Paragraphedeliste"/>
        <w:numPr>
          <w:ilvl w:val="0"/>
          <w:numId w:val="9"/>
        </w:numPr>
        <w:rPr>
          <w:lang w:val="de-DE"/>
        </w:rPr>
      </w:pPr>
      <w:r w:rsidRPr="00217DCA">
        <w:rPr>
          <w:lang w:val="de-DE"/>
        </w:rPr>
        <w:t xml:space="preserve">In einem Drittstaat </w:t>
      </w:r>
      <w:r w:rsidR="00FD64E5" w:rsidRPr="00217DCA">
        <w:rPr>
          <w:lang w:val="de-DE"/>
        </w:rPr>
        <w:t>nach Auslieferung (</w:t>
      </w:r>
      <w:hyperlink r:id="rId33" w:history="1">
        <w:r w:rsidR="00E50992" w:rsidRPr="008860A5">
          <w:rPr>
            <w:rStyle w:val="Lienhypertexte"/>
            <w:lang w:val="de-DE"/>
          </w:rPr>
          <w:t>Sanchez-Sanchez / VK</w:t>
        </w:r>
      </w:hyperlink>
      <w:r w:rsidR="00FD64E5" w:rsidRPr="00217DCA">
        <w:rPr>
          <w:lang w:val="de-DE"/>
        </w:rPr>
        <w:t>)</w:t>
      </w:r>
    </w:p>
    <w:p w14:paraId="17F44C99" w14:textId="5BD28856" w:rsidR="00ED5EB5" w:rsidRPr="00FD64E5" w:rsidRDefault="00E50992">
      <w:pPr>
        <w:rPr>
          <w:u w:val="single"/>
          <w:lang w:val="en-GB"/>
        </w:rPr>
      </w:pPr>
      <w:r w:rsidRPr="00FD64E5">
        <w:rPr>
          <w:u w:val="single"/>
          <w:lang w:val="en-GB"/>
        </w:rPr>
        <w:t>Corona</w:t>
      </w:r>
    </w:p>
    <w:p w14:paraId="122B444B" w14:textId="03421A4D" w:rsidR="00AE624D" w:rsidRDefault="00775BD0" w:rsidP="00AE624D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Corona-Lockdown </w:t>
      </w:r>
      <w:r w:rsidR="00711534">
        <w:rPr>
          <w:lang w:val="de-DE"/>
        </w:rPr>
        <w:t xml:space="preserve">ist </w:t>
      </w:r>
      <w:r>
        <w:rPr>
          <w:lang w:val="de-DE"/>
        </w:rPr>
        <w:t>kein Hausarrest (</w:t>
      </w:r>
      <w:proofErr w:type="spellStart"/>
      <w:r w:rsidR="00000000">
        <w:fldChar w:fldCharType="begin"/>
      </w:r>
      <w:r w:rsidR="00000000" w:rsidRPr="008860A5">
        <w:rPr>
          <w:lang w:val="de-DE"/>
        </w:rPr>
        <w:instrText>HYPERLINK "https://hudoc.echr.coe.int/eng?i=001-210026"</w:instrText>
      </w:r>
      <w:r w:rsidR="00000000">
        <w:fldChar w:fldCharType="separate"/>
      </w:r>
      <w:r w:rsidRPr="00962879">
        <w:rPr>
          <w:rStyle w:val="Lienhypertexte"/>
          <w:lang w:val="de-DE"/>
        </w:rPr>
        <w:t>Terhes</w:t>
      </w:r>
      <w:proofErr w:type="spellEnd"/>
      <w:r w:rsidRPr="00962879">
        <w:rPr>
          <w:rStyle w:val="Lienhypertexte"/>
          <w:lang w:val="de-DE"/>
        </w:rPr>
        <w:t xml:space="preserve"> / Rumänien</w:t>
      </w:r>
      <w:r w:rsidR="00000000">
        <w:rPr>
          <w:rStyle w:val="Lienhypertexte"/>
          <w:lang w:val="de-DE"/>
        </w:rPr>
        <w:fldChar w:fldCharType="end"/>
      </w:r>
      <w:r w:rsidR="00FD64E5">
        <w:rPr>
          <w:lang w:val="de-DE"/>
        </w:rPr>
        <w:t xml:space="preserve"> (F)</w:t>
      </w:r>
      <w:r>
        <w:rPr>
          <w:lang w:val="de-DE"/>
        </w:rPr>
        <w:t>)</w:t>
      </w:r>
    </w:p>
    <w:p w14:paraId="6CE3BDEA" w14:textId="75D344AB" w:rsidR="00775BD0" w:rsidRDefault="00FD64E5" w:rsidP="00AE624D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Besuch des Gottesdienstes Häftlingen nicht mehr gestattet (</w:t>
      </w:r>
      <w:hyperlink r:id="rId34" w:history="1">
        <w:r w:rsidR="00962879" w:rsidRPr="00962879">
          <w:rPr>
            <w:rStyle w:val="Lienhypertexte"/>
            <w:lang w:val="de-DE"/>
          </w:rPr>
          <w:t xml:space="preserve">Constantin-Lucian </w:t>
        </w:r>
        <w:proofErr w:type="spellStart"/>
        <w:r w:rsidR="00962879" w:rsidRPr="00962879">
          <w:rPr>
            <w:rStyle w:val="Lienhypertexte"/>
            <w:lang w:val="de-DE"/>
          </w:rPr>
          <w:t>Spînu</w:t>
        </w:r>
        <w:proofErr w:type="spellEnd"/>
        <w:r w:rsidR="00775BD0" w:rsidRPr="00962879">
          <w:rPr>
            <w:rStyle w:val="Lienhypertexte"/>
            <w:lang w:val="de-DE"/>
          </w:rPr>
          <w:t xml:space="preserve"> / Rumänien</w:t>
        </w:r>
      </w:hyperlink>
      <w:r w:rsidR="00035FA3">
        <w:rPr>
          <w:lang w:val="de-DE"/>
        </w:rPr>
        <w:t xml:space="preserve"> </w:t>
      </w:r>
      <w:r>
        <w:rPr>
          <w:lang w:val="de-DE"/>
        </w:rPr>
        <w:t>(F))</w:t>
      </w:r>
    </w:p>
    <w:p w14:paraId="73972D9E" w14:textId="7C41EE0C" w:rsidR="009754B0" w:rsidRPr="00A163E9" w:rsidRDefault="00FD64E5" w:rsidP="00AE624D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Demonstrationsverbot (</w:t>
      </w:r>
      <w:hyperlink r:id="rId35" w:history="1">
        <w:r w:rsidR="009754B0" w:rsidRPr="00962879">
          <w:rPr>
            <w:rStyle w:val="Lienhypertexte"/>
            <w:lang w:val="de-DE"/>
          </w:rPr>
          <w:t xml:space="preserve">Communauté </w:t>
        </w:r>
        <w:proofErr w:type="spellStart"/>
        <w:r w:rsidR="009754B0" w:rsidRPr="00962879">
          <w:rPr>
            <w:rStyle w:val="Lienhypertexte"/>
            <w:lang w:val="de-DE"/>
          </w:rPr>
          <w:t>genevoise</w:t>
        </w:r>
        <w:proofErr w:type="spellEnd"/>
        <w:r w:rsidRPr="00962879">
          <w:rPr>
            <w:rStyle w:val="Lienhypertexte"/>
            <w:lang w:val="de-DE"/>
          </w:rPr>
          <w:t xml:space="preserve"> </w:t>
        </w:r>
        <w:proofErr w:type="spellStart"/>
        <w:r w:rsidR="00962879" w:rsidRPr="00962879">
          <w:rPr>
            <w:rStyle w:val="Lienhypertexte"/>
            <w:lang w:val="de-DE"/>
          </w:rPr>
          <w:t>d’action</w:t>
        </w:r>
        <w:proofErr w:type="spellEnd"/>
        <w:r w:rsidR="00962879" w:rsidRPr="00962879">
          <w:rPr>
            <w:rStyle w:val="Lienhypertexte"/>
            <w:lang w:val="de-DE"/>
          </w:rPr>
          <w:t xml:space="preserve"> </w:t>
        </w:r>
        <w:proofErr w:type="spellStart"/>
        <w:r w:rsidR="00962879" w:rsidRPr="00962879">
          <w:rPr>
            <w:rStyle w:val="Lienhypertexte"/>
            <w:lang w:val="de-DE"/>
          </w:rPr>
          <w:t>syndicale</w:t>
        </w:r>
        <w:proofErr w:type="spellEnd"/>
        <w:r w:rsidR="00962879" w:rsidRPr="00962879">
          <w:rPr>
            <w:rStyle w:val="Lienhypertexte"/>
            <w:lang w:val="de-DE"/>
          </w:rPr>
          <w:t xml:space="preserve"> </w:t>
        </w:r>
        <w:r w:rsidRPr="00962879">
          <w:rPr>
            <w:rStyle w:val="Lienhypertexte"/>
            <w:lang w:val="de-DE"/>
          </w:rPr>
          <w:t>/ Schweiz</w:t>
        </w:r>
      </w:hyperlink>
      <w:r>
        <w:rPr>
          <w:lang w:val="de-DE"/>
        </w:rPr>
        <w:t>, anhängig)</w:t>
      </w:r>
      <w:r w:rsidR="00962879">
        <w:rPr>
          <w:lang w:val="de-DE"/>
        </w:rPr>
        <w:t xml:space="preserve"> (F)</w:t>
      </w:r>
      <w:r w:rsidR="00217DCA">
        <w:rPr>
          <w:lang w:val="de-DE"/>
        </w:rPr>
        <w:t>(2)</w:t>
      </w:r>
    </w:p>
    <w:p w14:paraId="7F8B26DF" w14:textId="77777777" w:rsidR="00A00FB2" w:rsidRPr="00FD64E5" w:rsidRDefault="00A00FB2">
      <w:pPr>
        <w:rPr>
          <w:u w:val="single"/>
          <w:lang w:val="en-GB"/>
        </w:rPr>
      </w:pPr>
      <w:proofErr w:type="spellStart"/>
      <w:r w:rsidRPr="00FD64E5">
        <w:rPr>
          <w:u w:val="single"/>
          <w:lang w:val="en-GB"/>
        </w:rPr>
        <w:t>Türkei</w:t>
      </w:r>
      <w:proofErr w:type="spellEnd"/>
    </w:p>
    <w:p w14:paraId="5434CAD3" w14:textId="60126F55" w:rsidR="00B0342F" w:rsidRDefault="00580EE8" w:rsidP="00B0342F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Festnahme und Ermittlungen gegen einen Journalisten wegen angeblicher Beteiligung am versuchten Militärcoup im Jahr 2016 (</w:t>
      </w:r>
      <w:hyperlink r:id="rId36" w:history="1">
        <w:r w:rsidRPr="00580EE8">
          <w:rPr>
            <w:rStyle w:val="Lienhypertexte"/>
            <w:lang w:val="de-DE"/>
          </w:rPr>
          <w:t xml:space="preserve">Ahmet </w:t>
        </w:r>
        <w:proofErr w:type="spellStart"/>
        <w:r w:rsidRPr="00580EE8">
          <w:rPr>
            <w:rStyle w:val="Lienhypertexte"/>
            <w:lang w:val="de-DE"/>
          </w:rPr>
          <w:t>Hüsrev</w:t>
        </w:r>
        <w:proofErr w:type="spellEnd"/>
        <w:r w:rsidRPr="00580EE8">
          <w:rPr>
            <w:rStyle w:val="Lienhypertexte"/>
            <w:lang w:val="de-DE"/>
          </w:rPr>
          <w:t xml:space="preserve"> Altan / Türkei</w:t>
        </w:r>
      </w:hyperlink>
      <w:r>
        <w:rPr>
          <w:lang w:val="de-DE"/>
        </w:rPr>
        <w:t>)</w:t>
      </w:r>
    </w:p>
    <w:p w14:paraId="7B9CFD7A" w14:textId="62E78FC0" w:rsidR="00E50992" w:rsidRDefault="00580EE8" w:rsidP="00B0342F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U-Haft eines Journalisten wegen angeblicher terroristischer Propaganda (</w:t>
      </w:r>
      <w:hyperlink r:id="rId37" w:history="1">
        <w:r w:rsidR="00E50992" w:rsidRPr="00580EE8">
          <w:rPr>
            <w:rStyle w:val="Lienhypertexte"/>
            <w:lang w:val="de-DE"/>
          </w:rPr>
          <w:t>Yücel</w:t>
        </w:r>
        <w:r w:rsidRPr="00580EE8">
          <w:rPr>
            <w:rStyle w:val="Lienhypertexte"/>
            <w:lang w:val="de-DE"/>
          </w:rPr>
          <w:t xml:space="preserve"> / Türkei</w:t>
        </w:r>
      </w:hyperlink>
      <w:r>
        <w:rPr>
          <w:lang w:val="de-DE"/>
        </w:rPr>
        <w:t>) (F)</w:t>
      </w:r>
    </w:p>
    <w:p w14:paraId="59F3CF0A" w14:textId="2FA0CA9C" w:rsidR="004557FB" w:rsidRPr="00FD64E5" w:rsidRDefault="004557FB" w:rsidP="004557FB">
      <w:pPr>
        <w:rPr>
          <w:u w:val="single"/>
          <w:lang w:val="de-DE"/>
        </w:rPr>
      </w:pPr>
      <w:r w:rsidRPr="00FD64E5">
        <w:rPr>
          <w:u w:val="single"/>
          <w:lang w:val="de-DE"/>
        </w:rPr>
        <w:t>Polen</w:t>
      </w:r>
    </w:p>
    <w:p w14:paraId="5605952A" w14:textId="4DFF1E5E" w:rsidR="00BB33E6" w:rsidRPr="00417CAC" w:rsidRDefault="004557FB" w:rsidP="00BB33E6">
      <w:pPr>
        <w:pStyle w:val="Paragraphedeliste"/>
        <w:numPr>
          <w:ilvl w:val="0"/>
          <w:numId w:val="3"/>
        </w:numPr>
        <w:rPr>
          <w:lang w:val="de-DE"/>
        </w:rPr>
      </w:pPr>
      <w:r>
        <w:rPr>
          <w:lang w:val="de-DE"/>
        </w:rPr>
        <w:t>Justizreform in Polen (</w:t>
      </w:r>
      <w:proofErr w:type="spellStart"/>
      <w:r w:rsidR="00000000">
        <w:fldChar w:fldCharType="begin"/>
      </w:r>
      <w:r w:rsidR="00000000">
        <w:instrText>HYPERLINK "https://hudoc.echr.coe.int/eng?i=001-213200"</w:instrText>
      </w:r>
      <w:r w:rsidR="00000000">
        <w:fldChar w:fldCharType="separate"/>
      </w:r>
      <w:r w:rsidR="00A0519A" w:rsidRPr="00A0519A">
        <w:rPr>
          <w:rStyle w:val="Lienhypertexte"/>
          <w:lang w:val="de-DE"/>
        </w:rPr>
        <w:t>Dolińska-Ficek</w:t>
      </w:r>
      <w:proofErr w:type="spellEnd"/>
      <w:r w:rsidR="00A0519A" w:rsidRPr="00A0519A">
        <w:rPr>
          <w:rStyle w:val="Lienhypertexte"/>
          <w:lang w:val="de-DE"/>
        </w:rPr>
        <w:t xml:space="preserve"> and Ozimek</w:t>
      </w:r>
      <w:r w:rsidR="00775BD0" w:rsidRPr="00A0519A">
        <w:rPr>
          <w:rStyle w:val="Lienhypertexte"/>
          <w:lang w:val="de-DE"/>
        </w:rPr>
        <w:t xml:space="preserve"> </w:t>
      </w:r>
      <w:r w:rsidRPr="00A0519A">
        <w:rPr>
          <w:rStyle w:val="Lienhypertexte"/>
          <w:lang w:val="de-DE"/>
        </w:rPr>
        <w:t>/ Polen</w:t>
      </w:r>
      <w:r w:rsidR="00000000">
        <w:rPr>
          <w:rStyle w:val="Lienhypertexte"/>
          <w:lang w:val="de-DE"/>
        </w:rPr>
        <w:fldChar w:fldCharType="end"/>
      </w:r>
      <w:r>
        <w:rPr>
          <w:lang w:val="de-DE"/>
        </w:rPr>
        <w:t>)</w:t>
      </w:r>
      <w:r w:rsidR="00217DCA">
        <w:rPr>
          <w:lang w:val="de-DE"/>
        </w:rPr>
        <w:t xml:space="preserve"> (2)</w:t>
      </w:r>
    </w:p>
    <w:sectPr w:rsidR="00BB33E6" w:rsidRPr="0041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04C1" w14:textId="77777777" w:rsidR="00B505FE" w:rsidRDefault="00B505FE" w:rsidP="00BC7454">
      <w:pPr>
        <w:spacing w:after="0" w:line="240" w:lineRule="auto"/>
      </w:pPr>
      <w:r>
        <w:separator/>
      </w:r>
    </w:p>
  </w:endnote>
  <w:endnote w:type="continuationSeparator" w:id="0">
    <w:p w14:paraId="38CEB195" w14:textId="77777777" w:rsidR="00B505FE" w:rsidRDefault="00B505FE" w:rsidP="00BC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1432" w14:textId="77777777" w:rsidR="00B505FE" w:rsidRDefault="00B505FE" w:rsidP="00BC7454">
      <w:pPr>
        <w:spacing w:after="0" w:line="240" w:lineRule="auto"/>
      </w:pPr>
      <w:r>
        <w:separator/>
      </w:r>
    </w:p>
  </w:footnote>
  <w:footnote w:type="continuationSeparator" w:id="0">
    <w:p w14:paraId="00B27BE5" w14:textId="77777777" w:rsidR="00B505FE" w:rsidRDefault="00B505FE" w:rsidP="00BC7454">
      <w:pPr>
        <w:spacing w:after="0" w:line="240" w:lineRule="auto"/>
      </w:pPr>
      <w:r>
        <w:continuationSeparator/>
      </w:r>
    </w:p>
  </w:footnote>
  <w:footnote w:id="1">
    <w:p w14:paraId="4759D06A" w14:textId="216D71C0" w:rsidR="00F32B28" w:rsidRPr="00F32B28" w:rsidRDefault="00F32B28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F32B28">
        <w:rPr>
          <w:lang w:val="de-DE"/>
        </w:rPr>
        <w:t xml:space="preserve"> </w:t>
      </w:r>
      <w:r>
        <w:rPr>
          <w:lang w:val="de-DE"/>
        </w:rPr>
        <w:t>Änderungen vorbehalten</w:t>
      </w:r>
      <w:r w:rsidR="007C5CF5">
        <w:rPr>
          <w:lang w:val="de-DE"/>
        </w:rPr>
        <w:t>. Die Urteile befinden sich alle in der Datenbank des EGMR (www.hudoc.echr.coe.int).</w:t>
      </w:r>
    </w:p>
  </w:footnote>
  <w:footnote w:id="2">
    <w:p w14:paraId="2A4C411E" w14:textId="575B4CCA" w:rsidR="00F345FF" w:rsidRPr="00F345FF" w:rsidRDefault="00F345FF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F345FF">
        <w:rPr>
          <w:lang w:val="de-DE"/>
        </w:rPr>
        <w:t xml:space="preserve"> </w:t>
      </w:r>
      <w:r>
        <w:rPr>
          <w:lang w:val="de-DE"/>
        </w:rPr>
        <w:t>Deutsche Übersetzung vorhanden</w:t>
      </w:r>
    </w:p>
  </w:footnote>
  <w:footnote w:id="3">
    <w:p w14:paraId="3C718077" w14:textId="51672352" w:rsidR="00217DCA" w:rsidRPr="00217DCA" w:rsidRDefault="00217DCA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217DCA">
        <w:rPr>
          <w:lang w:val="de-DE"/>
        </w:rPr>
        <w:t xml:space="preserve"> </w:t>
      </w:r>
      <w:proofErr w:type="gramStart"/>
      <w:r>
        <w:rPr>
          <w:lang w:val="de-DE"/>
        </w:rPr>
        <w:t>Kann</w:t>
      </w:r>
      <w:proofErr w:type="gramEnd"/>
      <w:r>
        <w:rPr>
          <w:lang w:val="de-DE"/>
        </w:rPr>
        <w:t xml:space="preserve"> ggf. auch von einem Team bestehend aus zwei Studierenden bearbeitet werden.</w:t>
      </w:r>
    </w:p>
  </w:footnote>
  <w:footnote w:id="4">
    <w:p w14:paraId="20A07DCB" w14:textId="3D4C7381" w:rsidR="00C444C8" w:rsidRPr="00217DCA" w:rsidRDefault="00C444C8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217DCA">
        <w:rPr>
          <w:lang w:val="de-DE"/>
        </w:rPr>
        <w:t xml:space="preserve"> Nur auf Französisch vorhanden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0CE"/>
    <w:multiLevelType w:val="hybridMultilevel"/>
    <w:tmpl w:val="7F1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DAB"/>
    <w:multiLevelType w:val="hybridMultilevel"/>
    <w:tmpl w:val="1230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72E"/>
    <w:multiLevelType w:val="hybridMultilevel"/>
    <w:tmpl w:val="B9127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B55"/>
    <w:multiLevelType w:val="hybridMultilevel"/>
    <w:tmpl w:val="A1408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6B74"/>
    <w:multiLevelType w:val="hybridMultilevel"/>
    <w:tmpl w:val="FD0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B0A9A"/>
    <w:multiLevelType w:val="hybridMultilevel"/>
    <w:tmpl w:val="080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5EEC"/>
    <w:multiLevelType w:val="hybridMultilevel"/>
    <w:tmpl w:val="4B1CC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3343"/>
    <w:multiLevelType w:val="hybridMultilevel"/>
    <w:tmpl w:val="811A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C97"/>
    <w:multiLevelType w:val="hybridMultilevel"/>
    <w:tmpl w:val="734EF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1021"/>
    <w:multiLevelType w:val="hybridMultilevel"/>
    <w:tmpl w:val="CEE82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D6235"/>
    <w:multiLevelType w:val="hybridMultilevel"/>
    <w:tmpl w:val="CEC0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689E"/>
    <w:multiLevelType w:val="hybridMultilevel"/>
    <w:tmpl w:val="8D64D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345095">
    <w:abstractNumId w:val="8"/>
  </w:num>
  <w:num w:numId="2" w16cid:durableId="1306397505">
    <w:abstractNumId w:val="9"/>
  </w:num>
  <w:num w:numId="3" w16cid:durableId="208300038">
    <w:abstractNumId w:val="6"/>
  </w:num>
  <w:num w:numId="4" w16cid:durableId="537664437">
    <w:abstractNumId w:val="3"/>
  </w:num>
  <w:num w:numId="5" w16cid:durableId="494734461">
    <w:abstractNumId w:val="2"/>
  </w:num>
  <w:num w:numId="6" w16cid:durableId="1062172080">
    <w:abstractNumId w:val="1"/>
  </w:num>
  <w:num w:numId="7" w16cid:durableId="853882672">
    <w:abstractNumId w:val="7"/>
  </w:num>
  <w:num w:numId="8" w16cid:durableId="61097858">
    <w:abstractNumId w:val="10"/>
  </w:num>
  <w:num w:numId="9" w16cid:durableId="284896847">
    <w:abstractNumId w:val="5"/>
  </w:num>
  <w:num w:numId="10" w16cid:durableId="1605502086">
    <w:abstractNumId w:val="0"/>
  </w:num>
  <w:num w:numId="11" w16cid:durableId="1874924222">
    <w:abstractNumId w:val="4"/>
  </w:num>
  <w:num w:numId="12" w16cid:durableId="1274438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ACB"/>
    <w:rsid w:val="00035FA3"/>
    <w:rsid w:val="00074107"/>
    <w:rsid w:val="00091ACB"/>
    <w:rsid w:val="000B4FE2"/>
    <w:rsid w:val="00116EBD"/>
    <w:rsid w:val="00121182"/>
    <w:rsid w:val="001248EA"/>
    <w:rsid w:val="00136635"/>
    <w:rsid w:val="001560D0"/>
    <w:rsid w:val="001F1F0C"/>
    <w:rsid w:val="00207144"/>
    <w:rsid w:val="002139BB"/>
    <w:rsid w:val="00217DCA"/>
    <w:rsid w:val="0023771A"/>
    <w:rsid w:val="00273381"/>
    <w:rsid w:val="002B2ACB"/>
    <w:rsid w:val="00330438"/>
    <w:rsid w:val="00356662"/>
    <w:rsid w:val="00361F5F"/>
    <w:rsid w:val="003A0BB7"/>
    <w:rsid w:val="003F6552"/>
    <w:rsid w:val="00417CAC"/>
    <w:rsid w:val="004278B4"/>
    <w:rsid w:val="004557FB"/>
    <w:rsid w:val="0048605E"/>
    <w:rsid w:val="004A1968"/>
    <w:rsid w:val="004D1550"/>
    <w:rsid w:val="00564322"/>
    <w:rsid w:val="0057320A"/>
    <w:rsid w:val="00574297"/>
    <w:rsid w:val="00580EE8"/>
    <w:rsid w:val="005976E7"/>
    <w:rsid w:val="005C1C0D"/>
    <w:rsid w:val="005F2862"/>
    <w:rsid w:val="00610C6B"/>
    <w:rsid w:val="00613E0F"/>
    <w:rsid w:val="00644826"/>
    <w:rsid w:val="006C6A4C"/>
    <w:rsid w:val="006E3EC7"/>
    <w:rsid w:val="006F0C26"/>
    <w:rsid w:val="00704AEA"/>
    <w:rsid w:val="00711534"/>
    <w:rsid w:val="007326C3"/>
    <w:rsid w:val="00775BD0"/>
    <w:rsid w:val="00777B44"/>
    <w:rsid w:val="007919BA"/>
    <w:rsid w:val="00793446"/>
    <w:rsid w:val="007B2CF0"/>
    <w:rsid w:val="007C5CF5"/>
    <w:rsid w:val="00825E63"/>
    <w:rsid w:val="00877021"/>
    <w:rsid w:val="008860A5"/>
    <w:rsid w:val="008C1B6C"/>
    <w:rsid w:val="008C7C79"/>
    <w:rsid w:val="008C7F68"/>
    <w:rsid w:val="008D4A01"/>
    <w:rsid w:val="008E4531"/>
    <w:rsid w:val="009158CE"/>
    <w:rsid w:val="00962879"/>
    <w:rsid w:val="009754B0"/>
    <w:rsid w:val="009975E6"/>
    <w:rsid w:val="009A03C1"/>
    <w:rsid w:val="009A6B54"/>
    <w:rsid w:val="009E0A96"/>
    <w:rsid w:val="009E1A45"/>
    <w:rsid w:val="009E2F4F"/>
    <w:rsid w:val="00A00FB2"/>
    <w:rsid w:val="00A0519A"/>
    <w:rsid w:val="00A163E9"/>
    <w:rsid w:val="00A26351"/>
    <w:rsid w:val="00A45E45"/>
    <w:rsid w:val="00A46D5E"/>
    <w:rsid w:val="00A657CE"/>
    <w:rsid w:val="00A678B0"/>
    <w:rsid w:val="00A84B10"/>
    <w:rsid w:val="00AE624D"/>
    <w:rsid w:val="00AF3F47"/>
    <w:rsid w:val="00B0342F"/>
    <w:rsid w:val="00B31909"/>
    <w:rsid w:val="00B505FE"/>
    <w:rsid w:val="00B73E76"/>
    <w:rsid w:val="00BB33E6"/>
    <w:rsid w:val="00BC7454"/>
    <w:rsid w:val="00BD6A92"/>
    <w:rsid w:val="00BF2995"/>
    <w:rsid w:val="00C21CAC"/>
    <w:rsid w:val="00C250F1"/>
    <w:rsid w:val="00C444C8"/>
    <w:rsid w:val="00C521D0"/>
    <w:rsid w:val="00C95BF0"/>
    <w:rsid w:val="00CA520E"/>
    <w:rsid w:val="00CC1F50"/>
    <w:rsid w:val="00CC3575"/>
    <w:rsid w:val="00CD59B6"/>
    <w:rsid w:val="00D35D4C"/>
    <w:rsid w:val="00D61CC4"/>
    <w:rsid w:val="00DD086E"/>
    <w:rsid w:val="00DD1B00"/>
    <w:rsid w:val="00DE14D6"/>
    <w:rsid w:val="00E21AC7"/>
    <w:rsid w:val="00E46210"/>
    <w:rsid w:val="00E50992"/>
    <w:rsid w:val="00E95C82"/>
    <w:rsid w:val="00ED5EB5"/>
    <w:rsid w:val="00EF1738"/>
    <w:rsid w:val="00F24D9D"/>
    <w:rsid w:val="00F30F2F"/>
    <w:rsid w:val="00F32B28"/>
    <w:rsid w:val="00F345FF"/>
    <w:rsid w:val="00F456FE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B9093"/>
  <w15:docId w15:val="{83811F01-0D9E-45CD-8CE6-48E4E517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F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3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4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4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745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976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6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7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doc.echr.coe.int/eng?i=001-183947" TargetMode="External"/><Relationship Id="rId18" Type="http://schemas.openxmlformats.org/officeDocument/2006/relationships/hyperlink" Target="https://hudoc.echr.coe.int/eng?i=001-60448" TargetMode="External"/><Relationship Id="rId26" Type="http://schemas.openxmlformats.org/officeDocument/2006/relationships/hyperlink" Target="https://hudoc.echr.coe.int/eng?i=001-21893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hudoc.echr.coe.int/eng?i=001-219559" TargetMode="External"/><Relationship Id="rId34" Type="http://schemas.openxmlformats.org/officeDocument/2006/relationships/hyperlink" Target="https://hudoc.echr.coe.int/eng?i=001-2196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udoc.echr.coe.int/eng?i=001-196446" TargetMode="External"/><Relationship Id="rId17" Type="http://schemas.openxmlformats.org/officeDocument/2006/relationships/hyperlink" Target="https://hudoc.echr.coe.int/eng?i=001-211799" TargetMode="External"/><Relationship Id="rId25" Type="http://schemas.openxmlformats.org/officeDocument/2006/relationships/hyperlink" Target="https://hudoc.echr.coe.int/eng?i=001-122183" TargetMode="External"/><Relationship Id="rId33" Type="http://schemas.openxmlformats.org/officeDocument/2006/relationships/hyperlink" Target="https://hudoc.echr.coe.int/eng?i=001-22048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udoc.echr.coe.int/eng?i=001-209992" TargetMode="External"/><Relationship Id="rId20" Type="http://schemas.openxmlformats.org/officeDocument/2006/relationships/hyperlink" Target="https://hudoc.echr.coe.int/eng?i=001-155352" TargetMode="External"/><Relationship Id="rId29" Type="http://schemas.openxmlformats.org/officeDocument/2006/relationships/hyperlink" Target="https://hudoc.echr.coe.int/eng?i=001-2084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doc.echr.coe.int/eng?i=001-208279" TargetMode="External"/><Relationship Id="rId24" Type="http://schemas.openxmlformats.org/officeDocument/2006/relationships/hyperlink" Target="https://hudoc.echr.coe.int/eng?i=001-73363" TargetMode="External"/><Relationship Id="rId32" Type="http://schemas.openxmlformats.org/officeDocument/2006/relationships/hyperlink" Target="https://hudoc.echr.coe.int/eng?i=001-219333" TargetMode="External"/><Relationship Id="rId37" Type="http://schemas.openxmlformats.org/officeDocument/2006/relationships/hyperlink" Target="https://hudoc.echr.coe.int/eng?i=001-215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doc.echr.coe.int/eng?i=001-216872" TargetMode="External"/><Relationship Id="rId23" Type="http://schemas.openxmlformats.org/officeDocument/2006/relationships/hyperlink" Target="https://hudoc.echr.coe.int/eng?i=001-219640" TargetMode="External"/><Relationship Id="rId28" Type="http://schemas.openxmlformats.org/officeDocument/2006/relationships/hyperlink" Target="https://hudoc.echr.coe.int/eng?i=001-198760" TargetMode="External"/><Relationship Id="rId36" Type="http://schemas.openxmlformats.org/officeDocument/2006/relationships/hyperlink" Target="https://hudoc.echr.coe.int/eng?i=001-209444" TargetMode="External"/><Relationship Id="rId10" Type="http://schemas.openxmlformats.org/officeDocument/2006/relationships/hyperlink" Target="https://hudoc.echr.coe.int/eng?i=001-208279" TargetMode="External"/><Relationship Id="rId19" Type="http://schemas.openxmlformats.org/officeDocument/2006/relationships/hyperlink" Target="https://hudoc.echr.coe.int/eng?i=001-102940" TargetMode="External"/><Relationship Id="rId31" Type="http://schemas.openxmlformats.org/officeDocument/2006/relationships/hyperlink" Target="https://hudoc.echr.coe.int/eng?i=001-203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doc.echr.coe.int/eng?i=001-99015" TargetMode="External"/><Relationship Id="rId14" Type="http://schemas.openxmlformats.org/officeDocument/2006/relationships/hyperlink" Target="https://hudoc.echr.coe.int/eng?i=001-155105" TargetMode="External"/><Relationship Id="rId22" Type="http://schemas.openxmlformats.org/officeDocument/2006/relationships/hyperlink" Target="https://hudoc.echr.coe.int/eng?i=001-108480" TargetMode="External"/><Relationship Id="rId27" Type="http://schemas.openxmlformats.org/officeDocument/2006/relationships/hyperlink" Target="https://hudoc.echr.coe.int/eng?i=001-191587" TargetMode="External"/><Relationship Id="rId30" Type="http://schemas.openxmlformats.org/officeDocument/2006/relationships/hyperlink" Target="https://hudoc.echr.coe.int/eng?i=001-201353" TargetMode="External"/><Relationship Id="rId35" Type="http://schemas.openxmlformats.org/officeDocument/2006/relationships/hyperlink" Target="https://hudoc.echr.coe.int/eng?i=001-205025" TargetMode="External"/><Relationship Id="rId8" Type="http://schemas.openxmlformats.org/officeDocument/2006/relationships/hyperlink" Target="https://hudoc.echr.coe.int/eng?i=001-5761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2F8C-34EB-49FA-9CF6-CF7854F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Callewaert</dc:creator>
  <cp:keywords/>
  <dc:description/>
  <cp:lastModifiedBy>Johan Callewaert</cp:lastModifiedBy>
  <cp:revision>38</cp:revision>
  <cp:lastPrinted>2021-10-14T16:06:00Z</cp:lastPrinted>
  <dcterms:created xsi:type="dcterms:W3CDTF">2022-10-12T18:01:00Z</dcterms:created>
  <dcterms:modified xsi:type="dcterms:W3CDTF">2022-11-03T15:38:00Z</dcterms:modified>
</cp:coreProperties>
</file>